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404" w:rsidRDefault="00615404" w:rsidP="006E206A">
      <w:pPr>
        <w:spacing w:after="0" w:line="240" w:lineRule="auto"/>
        <w:jc w:val="center"/>
        <w:rPr>
          <w:rFonts w:ascii="Arial" w:hAnsi="Arial" w:cs="Arial"/>
          <w:sz w:val="36"/>
          <w:szCs w:val="36"/>
        </w:rPr>
      </w:pPr>
      <w:r w:rsidRPr="006E206A">
        <w:rPr>
          <w:rFonts w:ascii="Arial" w:hAnsi="Arial" w:cs="Arial"/>
          <w:sz w:val="36"/>
          <w:szCs w:val="36"/>
        </w:rPr>
        <w:t xml:space="preserve">Statuten </w:t>
      </w:r>
    </w:p>
    <w:p w:rsidR="006E206A" w:rsidRDefault="006E206A" w:rsidP="006E206A">
      <w:pPr>
        <w:spacing w:after="0" w:line="240" w:lineRule="auto"/>
        <w:jc w:val="center"/>
        <w:rPr>
          <w:rFonts w:ascii="Arial" w:hAnsi="Arial" w:cs="Arial"/>
          <w:sz w:val="36"/>
          <w:szCs w:val="36"/>
        </w:rPr>
      </w:pPr>
      <w:r>
        <w:rPr>
          <w:rFonts w:ascii="Arial" w:hAnsi="Arial" w:cs="Arial"/>
          <w:sz w:val="36"/>
          <w:szCs w:val="36"/>
        </w:rPr>
        <w:t>Gewerbeverein …</w:t>
      </w:r>
    </w:p>
    <w:p w:rsidR="006E206A" w:rsidRPr="006E206A" w:rsidRDefault="006E206A" w:rsidP="006E206A">
      <w:pPr>
        <w:spacing w:after="0" w:line="240" w:lineRule="auto"/>
        <w:jc w:val="center"/>
        <w:rPr>
          <w:rFonts w:ascii="Arial" w:hAnsi="Arial" w:cs="Arial"/>
          <w:sz w:val="36"/>
          <w:szCs w:val="36"/>
        </w:rPr>
      </w:pPr>
    </w:p>
    <w:p w:rsidR="00615404" w:rsidRPr="006E206A" w:rsidRDefault="00615404" w:rsidP="0009131C">
      <w:pPr>
        <w:pStyle w:val="Listenabsatz"/>
        <w:numPr>
          <w:ilvl w:val="0"/>
          <w:numId w:val="12"/>
        </w:numPr>
        <w:spacing w:before="120" w:after="120" w:line="240" w:lineRule="auto"/>
        <w:ind w:left="567" w:hanging="567"/>
        <w:rPr>
          <w:rFonts w:ascii="Arial" w:hAnsi="Arial" w:cs="Arial"/>
          <w:b/>
        </w:rPr>
      </w:pPr>
      <w:r w:rsidRPr="006E206A">
        <w:rPr>
          <w:rFonts w:ascii="Arial" w:hAnsi="Arial" w:cs="Arial"/>
          <w:b/>
        </w:rPr>
        <w:t>Name und Sitz</w:t>
      </w:r>
    </w:p>
    <w:p w:rsidR="00615404" w:rsidRPr="006E206A" w:rsidRDefault="006E206A" w:rsidP="006E206A">
      <w:pPr>
        <w:spacing w:after="0" w:line="240" w:lineRule="auto"/>
        <w:jc w:val="both"/>
        <w:rPr>
          <w:rFonts w:ascii="Arial" w:hAnsi="Arial" w:cs="Arial"/>
        </w:rPr>
      </w:pPr>
      <w:r>
        <w:rPr>
          <w:rFonts w:ascii="Arial" w:hAnsi="Arial" w:cs="Arial"/>
        </w:rPr>
        <w:t>Der Gewerbeverein … ist ein Verein gemäss Art. 60 ff ZGB mit Sitz in …. Der Gewerbeverein bildet eine Sektion des Thurgauer Gewerbeverbandes TGV.</w:t>
      </w:r>
    </w:p>
    <w:p w:rsidR="00615404" w:rsidRPr="006E206A" w:rsidRDefault="00615404" w:rsidP="006E206A">
      <w:pPr>
        <w:spacing w:after="0" w:line="240" w:lineRule="auto"/>
        <w:jc w:val="both"/>
        <w:rPr>
          <w:rFonts w:ascii="Arial" w:hAnsi="Arial" w:cs="Arial"/>
        </w:rPr>
      </w:pPr>
    </w:p>
    <w:p w:rsidR="00615404" w:rsidRPr="006E206A" w:rsidRDefault="00615404" w:rsidP="0009131C">
      <w:pPr>
        <w:pStyle w:val="Listenabsatz"/>
        <w:numPr>
          <w:ilvl w:val="0"/>
          <w:numId w:val="12"/>
        </w:numPr>
        <w:spacing w:before="120" w:after="120" w:line="240" w:lineRule="auto"/>
        <w:ind w:left="567" w:hanging="567"/>
        <w:rPr>
          <w:rFonts w:ascii="Arial" w:hAnsi="Arial" w:cs="Arial"/>
          <w:b/>
        </w:rPr>
      </w:pPr>
      <w:r w:rsidRPr="006E206A">
        <w:rPr>
          <w:rFonts w:ascii="Arial" w:hAnsi="Arial" w:cs="Arial"/>
          <w:b/>
        </w:rPr>
        <w:t>Zweck</w:t>
      </w:r>
    </w:p>
    <w:p w:rsidR="00615404" w:rsidRPr="006E206A" w:rsidRDefault="00756C6A" w:rsidP="006E206A">
      <w:pPr>
        <w:spacing w:after="0" w:line="240" w:lineRule="auto"/>
        <w:jc w:val="both"/>
        <w:rPr>
          <w:rFonts w:ascii="Arial" w:hAnsi="Arial" w:cs="Arial"/>
        </w:rPr>
      </w:pPr>
      <w:r w:rsidRPr="006E206A">
        <w:rPr>
          <w:rFonts w:ascii="Arial" w:hAnsi="Arial" w:cs="Arial"/>
        </w:rPr>
        <w:t>Der Verein bezweckt den Zusammenschluss von Angehörigen des selbständigen Mitt</w:t>
      </w:r>
      <w:r w:rsidR="00167DCA" w:rsidRPr="006E206A">
        <w:rPr>
          <w:rFonts w:ascii="Arial" w:hAnsi="Arial" w:cs="Arial"/>
        </w:rPr>
        <w:t>elstandes in Handwerk, Detailhandel</w:t>
      </w:r>
      <w:r w:rsidRPr="006E206A">
        <w:rPr>
          <w:rFonts w:ascii="Arial" w:hAnsi="Arial" w:cs="Arial"/>
        </w:rPr>
        <w:t>, Gewerbe, Industrie und freier Berufe sowie juristischen Personen und Personen-Gesellschaften zur</w:t>
      </w:r>
      <w:r w:rsidR="006E206A">
        <w:rPr>
          <w:rFonts w:ascii="Arial" w:hAnsi="Arial" w:cs="Arial"/>
        </w:rPr>
        <w:t xml:space="preserve"> Wahrung der politischen, wirtschaftlichen und beruflichen Interessen und zur Förderung</w:t>
      </w:r>
      <w:r w:rsidR="00223629">
        <w:rPr>
          <w:rFonts w:ascii="Arial" w:hAnsi="Arial" w:cs="Arial"/>
        </w:rPr>
        <w:t xml:space="preserve"> des gemeinsamen </w:t>
      </w:r>
      <w:r w:rsidR="006E206A">
        <w:rPr>
          <w:rFonts w:ascii="Arial" w:hAnsi="Arial" w:cs="Arial"/>
        </w:rPr>
        <w:t>Wohles.</w:t>
      </w:r>
    </w:p>
    <w:p w:rsidR="00756C6A" w:rsidRPr="006E206A" w:rsidRDefault="00756C6A" w:rsidP="00615404">
      <w:pPr>
        <w:spacing w:after="0" w:line="240" w:lineRule="auto"/>
        <w:rPr>
          <w:rFonts w:ascii="Arial" w:hAnsi="Arial" w:cs="Arial"/>
        </w:rPr>
      </w:pPr>
    </w:p>
    <w:p w:rsidR="00223629" w:rsidRPr="006E206A" w:rsidRDefault="00223629" w:rsidP="0009131C">
      <w:pPr>
        <w:pStyle w:val="Listenabsatz"/>
        <w:numPr>
          <w:ilvl w:val="0"/>
          <w:numId w:val="12"/>
        </w:numPr>
        <w:spacing w:before="120" w:after="120" w:line="240" w:lineRule="auto"/>
        <w:ind w:left="567" w:hanging="567"/>
        <w:rPr>
          <w:rFonts w:ascii="Arial" w:hAnsi="Arial" w:cs="Arial"/>
          <w:b/>
        </w:rPr>
      </w:pPr>
      <w:r>
        <w:rPr>
          <w:rFonts w:ascii="Arial" w:hAnsi="Arial" w:cs="Arial"/>
          <w:b/>
        </w:rPr>
        <w:t>Aufgaben</w:t>
      </w:r>
    </w:p>
    <w:p w:rsidR="00223629" w:rsidRDefault="00223629" w:rsidP="00223629">
      <w:pPr>
        <w:spacing w:after="0" w:line="240" w:lineRule="auto"/>
        <w:rPr>
          <w:rFonts w:ascii="Arial" w:hAnsi="Arial" w:cs="Arial"/>
        </w:rPr>
      </w:pPr>
      <w:r>
        <w:rPr>
          <w:rFonts w:ascii="Arial" w:hAnsi="Arial" w:cs="Arial"/>
        </w:rPr>
        <w:t>Dem Verein obliegen insbesondere folgende Aufgaben:</w:t>
      </w:r>
    </w:p>
    <w:p w:rsidR="00AE2916" w:rsidRDefault="00AE2916" w:rsidP="00223629">
      <w:pPr>
        <w:spacing w:after="0" w:line="240" w:lineRule="auto"/>
        <w:rPr>
          <w:rFonts w:ascii="Arial" w:hAnsi="Arial" w:cs="Arial"/>
        </w:rPr>
      </w:pPr>
    </w:p>
    <w:p w:rsidR="00223629" w:rsidRDefault="00223629" w:rsidP="00223629">
      <w:pPr>
        <w:pStyle w:val="Listenabsatz"/>
        <w:numPr>
          <w:ilvl w:val="0"/>
          <w:numId w:val="14"/>
        </w:numPr>
        <w:spacing w:after="0" w:line="240" w:lineRule="auto"/>
        <w:ind w:left="426" w:hanging="426"/>
        <w:rPr>
          <w:rFonts w:ascii="Arial" w:hAnsi="Arial" w:cs="Arial"/>
        </w:rPr>
      </w:pPr>
      <w:r>
        <w:rPr>
          <w:rFonts w:ascii="Arial" w:hAnsi="Arial" w:cs="Arial"/>
        </w:rPr>
        <w:t>Erhaltung und Förderung des freien Unternehmertums;</w:t>
      </w:r>
    </w:p>
    <w:p w:rsidR="00223629" w:rsidRDefault="00223629" w:rsidP="00223629">
      <w:pPr>
        <w:pStyle w:val="Listenabsatz"/>
        <w:numPr>
          <w:ilvl w:val="0"/>
          <w:numId w:val="14"/>
        </w:numPr>
        <w:spacing w:after="0" w:line="240" w:lineRule="auto"/>
        <w:ind w:left="426" w:hanging="426"/>
        <w:rPr>
          <w:rFonts w:ascii="Arial" w:hAnsi="Arial" w:cs="Arial"/>
        </w:rPr>
      </w:pPr>
      <w:r>
        <w:rPr>
          <w:rFonts w:ascii="Arial" w:hAnsi="Arial" w:cs="Arial"/>
        </w:rPr>
        <w:t>Förderung des beruflichen Nachwuchses und der beruflichen Aus- und Weiterbildung von Mitarbeitenden und Betriebsinhabern;</w:t>
      </w:r>
    </w:p>
    <w:p w:rsidR="00223629" w:rsidRDefault="00223629" w:rsidP="00223629">
      <w:pPr>
        <w:pStyle w:val="Listenabsatz"/>
        <w:numPr>
          <w:ilvl w:val="0"/>
          <w:numId w:val="14"/>
        </w:numPr>
        <w:spacing w:after="0" w:line="240" w:lineRule="auto"/>
        <w:ind w:left="426" w:hanging="426"/>
        <w:rPr>
          <w:rFonts w:ascii="Arial" w:hAnsi="Arial" w:cs="Arial"/>
        </w:rPr>
      </w:pPr>
      <w:r>
        <w:rPr>
          <w:rFonts w:ascii="Arial" w:hAnsi="Arial" w:cs="Arial"/>
        </w:rPr>
        <w:t>Förderung des dualen Berufsbildungssystems, der Berufsausbildung, der Fachschulen und Fachhochschulen;</w:t>
      </w:r>
    </w:p>
    <w:p w:rsidR="0009131C" w:rsidRDefault="00661B20" w:rsidP="00223629">
      <w:pPr>
        <w:pStyle w:val="Listenabsatz"/>
        <w:numPr>
          <w:ilvl w:val="0"/>
          <w:numId w:val="14"/>
        </w:numPr>
        <w:spacing w:after="0" w:line="240" w:lineRule="auto"/>
        <w:ind w:left="426" w:hanging="426"/>
        <w:rPr>
          <w:rFonts w:ascii="Arial" w:hAnsi="Arial" w:cs="Arial"/>
        </w:rPr>
      </w:pPr>
      <w:r>
        <w:rPr>
          <w:rFonts w:ascii="Arial" w:hAnsi="Arial" w:cs="Arial"/>
        </w:rPr>
        <w:t>Förderung guter Arbeits- und</w:t>
      </w:r>
      <w:r w:rsidR="0009131C">
        <w:rPr>
          <w:rFonts w:ascii="Arial" w:hAnsi="Arial" w:cs="Arial"/>
        </w:rPr>
        <w:t xml:space="preserve"> Sozialverhältnisse;</w:t>
      </w:r>
    </w:p>
    <w:p w:rsidR="00223629" w:rsidRDefault="0009131C" w:rsidP="00223629">
      <w:pPr>
        <w:pStyle w:val="Listenabsatz"/>
        <w:numPr>
          <w:ilvl w:val="0"/>
          <w:numId w:val="14"/>
        </w:numPr>
        <w:spacing w:after="0" w:line="240" w:lineRule="auto"/>
        <w:ind w:left="426" w:hanging="426"/>
        <w:rPr>
          <w:rFonts w:ascii="Arial" w:hAnsi="Arial" w:cs="Arial"/>
        </w:rPr>
      </w:pPr>
      <w:r>
        <w:rPr>
          <w:rFonts w:ascii="Arial" w:hAnsi="Arial" w:cs="Arial"/>
        </w:rPr>
        <w:t>Bekämpfung</w:t>
      </w:r>
      <w:r w:rsidR="00223629">
        <w:rPr>
          <w:rFonts w:ascii="Arial" w:hAnsi="Arial" w:cs="Arial"/>
        </w:rPr>
        <w:t xml:space="preserve"> von unlauterem Wettbewerb;</w:t>
      </w:r>
    </w:p>
    <w:p w:rsidR="00223629" w:rsidRDefault="0009131C" w:rsidP="00223629">
      <w:pPr>
        <w:pStyle w:val="Listenabsatz"/>
        <w:numPr>
          <w:ilvl w:val="0"/>
          <w:numId w:val="14"/>
        </w:numPr>
        <w:spacing w:after="0" w:line="240" w:lineRule="auto"/>
        <w:ind w:left="426" w:hanging="426"/>
        <w:rPr>
          <w:rFonts w:ascii="Arial" w:hAnsi="Arial" w:cs="Arial"/>
        </w:rPr>
      </w:pPr>
      <w:r>
        <w:rPr>
          <w:rFonts w:ascii="Arial" w:hAnsi="Arial" w:cs="Arial"/>
        </w:rPr>
        <w:t>Einflussnahme auf Politik, Verwaltung und Behörden zur Wahrung der Interessen des freien Unternehmertums;</w:t>
      </w:r>
    </w:p>
    <w:p w:rsidR="0009131C" w:rsidRDefault="0009131C" w:rsidP="00223629">
      <w:pPr>
        <w:pStyle w:val="Listenabsatz"/>
        <w:numPr>
          <w:ilvl w:val="0"/>
          <w:numId w:val="14"/>
        </w:numPr>
        <w:spacing w:after="0" w:line="240" w:lineRule="auto"/>
        <w:ind w:left="426" w:hanging="426"/>
        <w:rPr>
          <w:rFonts w:ascii="Arial" w:hAnsi="Arial" w:cs="Arial"/>
        </w:rPr>
      </w:pPr>
      <w:r>
        <w:rPr>
          <w:rFonts w:ascii="Arial" w:hAnsi="Arial" w:cs="Arial"/>
        </w:rPr>
        <w:t>Stellungnahmen zu Abstimmungen und Wahlen;</w:t>
      </w:r>
    </w:p>
    <w:p w:rsidR="0009131C" w:rsidRDefault="0009131C" w:rsidP="00223629">
      <w:pPr>
        <w:pStyle w:val="Listenabsatz"/>
        <w:numPr>
          <w:ilvl w:val="0"/>
          <w:numId w:val="14"/>
        </w:numPr>
        <w:spacing w:after="0" w:line="240" w:lineRule="auto"/>
        <w:ind w:left="426" w:hanging="426"/>
        <w:rPr>
          <w:rFonts w:ascii="Arial" w:hAnsi="Arial" w:cs="Arial"/>
        </w:rPr>
      </w:pPr>
      <w:r>
        <w:rPr>
          <w:rFonts w:ascii="Arial" w:hAnsi="Arial" w:cs="Arial"/>
        </w:rPr>
        <w:t>Sicherstellung einer angemessenen Gewerbevertretung in den Behörden;</w:t>
      </w:r>
    </w:p>
    <w:p w:rsidR="0009131C" w:rsidRDefault="0009131C" w:rsidP="00223629">
      <w:pPr>
        <w:pStyle w:val="Listenabsatz"/>
        <w:numPr>
          <w:ilvl w:val="0"/>
          <w:numId w:val="14"/>
        </w:numPr>
        <w:spacing w:after="0" w:line="240" w:lineRule="auto"/>
        <w:ind w:left="426" w:hanging="426"/>
        <w:rPr>
          <w:rFonts w:ascii="Arial" w:hAnsi="Arial" w:cs="Arial"/>
        </w:rPr>
      </w:pPr>
      <w:r>
        <w:rPr>
          <w:rFonts w:ascii="Arial" w:hAnsi="Arial" w:cs="Arial"/>
        </w:rPr>
        <w:t>Durchführung von Veranstaltungen, Anlässen, Exkursionen und Betriebsbesichtigungen;</w:t>
      </w:r>
    </w:p>
    <w:p w:rsidR="0009131C" w:rsidRDefault="0009131C" w:rsidP="00223629">
      <w:pPr>
        <w:pStyle w:val="Listenabsatz"/>
        <w:numPr>
          <w:ilvl w:val="0"/>
          <w:numId w:val="14"/>
        </w:numPr>
        <w:spacing w:after="0" w:line="240" w:lineRule="auto"/>
        <w:ind w:left="426" w:hanging="426"/>
        <w:rPr>
          <w:rFonts w:ascii="Arial" w:hAnsi="Arial" w:cs="Arial"/>
        </w:rPr>
      </w:pPr>
      <w:r>
        <w:rPr>
          <w:rFonts w:ascii="Arial" w:hAnsi="Arial" w:cs="Arial"/>
        </w:rPr>
        <w:t>Information und Beratung von Vereinsmitgliedern;</w:t>
      </w:r>
    </w:p>
    <w:p w:rsidR="0009131C" w:rsidRDefault="0009131C" w:rsidP="00223629">
      <w:pPr>
        <w:pStyle w:val="Listenabsatz"/>
        <w:numPr>
          <w:ilvl w:val="0"/>
          <w:numId w:val="14"/>
        </w:numPr>
        <w:spacing w:after="0" w:line="240" w:lineRule="auto"/>
        <w:ind w:left="426" w:hanging="426"/>
        <w:rPr>
          <w:rFonts w:ascii="Arial" w:hAnsi="Arial" w:cs="Arial"/>
        </w:rPr>
      </w:pPr>
      <w:r>
        <w:rPr>
          <w:rFonts w:ascii="Arial" w:hAnsi="Arial" w:cs="Arial"/>
        </w:rPr>
        <w:t>Pflege der Geselligkeit und Kollegialität unter den Mitgliedern</w:t>
      </w:r>
    </w:p>
    <w:p w:rsidR="00756C6A" w:rsidRPr="0009131C" w:rsidRDefault="00756C6A" w:rsidP="0009131C">
      <w:pPr>
        <w:spacing w:after="0" w:line="240" w:lineRule="auto"/>
        <w:rPr>
          <w:rFonts w:ascii="Arial" w:hAnsi="Arial" w:cs="Arial"/>
        </w:rPr>
      </w:pPr>
    </w:p>
    <w:p w:rsidR="00756C6A" w:rsidRPr="006E206A" w:rsidRDefault="00756C6A" w:rsidP="0009131C">
      <w:pPr>
        <w:pStyle w:val="Listenabsatz"/>
        <w:numPr>
          <w:ilvl w:val="0"/>
          <w:numId w:val="12"/>
        </w:numPr>
        <w:spacing w:before="120" w:after="120" w:line="240" w:lineRule="auto"/>
        <w:ind w:left="567" w:hanging="567"/>
        <w:rPr>
          <w:rFonts w:ascii="Arial" w:hAnsi="Arial" w:cs="Arial"/>
          <w:b/>
        </w:rPr>
      </w:pPr>
      <w:r w:rsidRPr="006E206A">
        <w:rPr>
          <w:rFonts w:ascii="Arial" w:hAnsi="Arial" w:cs="Arial"/>
          <w:b/>
        </w:rPr>
        <w:t>Mitgliedschaft</w:t>
      </w:r>
      <w:r w:rsidR="0009131C">
        <w:rPr>
          <w:rFonts w:ascii="Arial" w:hAnsi="Arial" w:cs="Arial"/>
          <w:b/>
        </w:rPr>
        <w:t>en</w:t>
      </w:r>
    </w:p>
    <w:p w:rsidR="0009131C" w:rsidRDefault="0009131C" w:rsidP="00615404">
      <w:pPr>
        <w:spacing w:after="0" w:line="240" w:lineRule="auto"/>
        <w:rPr>
          <w:rFonts w:ascii="Arial" w:hAnsi="Arial" w:cs="Arial"/>
        </w:rPr>
      </w:pPr>
      <w:r>
        <w:rPr>
          <w:rFonts w:ascii="Arial" w:hAnsi="Arial" w:cs="Arial"/>
        </w:rPr>
        <w:t xml:space="preserve">Der Verein </w:t>
      </w:r>
      <w:r w:rsidR="00AE2916">
        <w:rPr>
          <w:rFonts w:ascii="Arial" w:hAnsi="Arial" w:cs="Arial"/>
        </w:rPr>
        <w:t>pflegt</w:t>
      </w:r>
      <w:r>
        <w:rPr>
          <w:rFonts w:ascii="Arial" w:hAnsi="Arial" w:cs="Arial"/>
        </w:rPr>
        <w:t xml:space="preserve"> folgende Mitgliederkategorien:</w:t>
      </w:r>
    </w:p>
    <w:p w:rsidR="00AE2916" w:rsidRDefault="00AE2916" w:rsidP="00615404">
      <w:pPr>
        <w:spacing w:after="0" w:line="240" w:lineRule="auto"/>
        <w:rPr>
          <w:rFonts w:ascii="Arial" w:hAnsi="Arial" w:cs="Arial"/>
        </w:rPr>
      </w:pPr>
    </w:p>
    <w:p w:rsidR="0009131C" w:rsidRDefault="00AE2916" w:rsidP="00AE2916">
      <w:pPr>
        <w:pStyle w:val="Listenabsatz"/>
        <w:numPr>
          <w:ilvl w:val="0"/>
          <w:numId w:val="15"/>
        </w:numPr>
        <w:spacing w:after="0" w:line="240" w:lineRule="auto"/>
        <w:ind w:left="567" w:hanging="567"/>
        <w:rPr>
          <w:rFonts w:ascii="Arial" w:hAnsi="Arial" w:cs="Arial"/>
        </w:rPr>
      </w:pPr>
      <w:r>
        <w:rPr>
          <w:rFonts w:ascii="Arial" w:hAnsi="Arial" w:cs="Arial"/>
        </w:rPr>
        <w:t>Aktivmitglieder</w:t>
      </w:r>
    </w:p>
    <w:p w:rsidR="00AE2916" w:rsidRDefault="00AE2916" w:rsidP="00AE2916">
      <w:pPr>
        <w:pStyle w:val="Listenabsatz"/>
        <w:numPr>
          <w:ilvl w:val="0"/>
          <w:numId w:val="15"/>
        </w:numPr>
        <w:spacing w:after="0" w:line="240" w:lineRule="auto"/>
        <w:ind w:left="567" w:hanging="567"/>
        <w:rPr>
          <w:rFonts w:ascii="Arial" w:hAnsi="Arial" w:cs="Arial"/>
        </w:rPr>
      </w:pPr>
      <w:r>
        <w:rPr>
          <w:rFonts w:ascii="Arial" w:hAnsi="Arial" w:cs="Arial"/>
        </w:rPr>
        <w:t>Ehrenmitglieder</w:t>
      </w:r>
    </w:p>
    <w:p w:rsidR="00AE2916" w:rsidRDefault="00CB0127" w:rsidP="00AE2916">
      <w:pPr>
        <w:pStyle w:val="Listenabsatz"/>
        <w:numPr>
          <w:ilvl w:val="0"/>
          <w:numId w:val="15"/>
        </w:numPr>
        <w:spacing w:after="0" w:line="240" w:lineRule="auto"/>
        <w:ind w:left="567" w:hanging="567"/>
        <w:rPr>
          <w:rFonts w:ascii="Arial" w:hAnsi="Arial" w:cs="Arial"/>
        </w:rPr>
      </w:pPr>
      <w:r>
        <w:rPr>
          <w:rFonts w:ascii="Arial" w:hAnsi="Arial" w:cs="Arial"/>
        </w:rPr>
        <w:t>Gönner</w:t>
      </w:r>
    </w:p>
    <w:p w:rsidR="00AE2916" w:rsidRDefault="00AE2916" w:rsidP="00AE2916">
      <w:pPr>
        <w:pStyle w:val="Listenabsatz"/>
        <w:spacing w:after="0" w:line="240" w:lineRule="auto"/>
        <w:rPr>
          <w:rFonts w:ascii="Arial" w:hAnsi="Arial" w:cs="Arial"/>
        </w:rPr>
      </w:pPr>
    </w:p>
    <w:p w:rsidR="00AE2916" w:rsidRPr="00AE2916" w:rsidRDefault="007A4D04" w:rsidP="00650804">
      <w:pPr>
        <w:pStyle w:val="Listenabsatz"/>
        <w:numPr>
          <w:ilvl w:val="1"/>
          <w:numId w:val="12"/>
        </w:numPr>
        <w:spacing w:before="120" w:after="120" w:line="240" w:lineRule="auto"/>
        <w:ind w:left="1134" w:hanging="708"/>
        <w:rPr>
          <w:rFonts w:ascii="Arial" w:hAnsi="Arial" w:cs="Arial"/>
          <w:b/>
        </w:rPr>
      </w:pPr>
      <w:r>
        <w:rPr>
          <w:rFonts w:ascii="Arial" w:hAnsi="Arial" w:cs="Arial"/>
          <w:b/>
        </w:rPr>
        <w:t>Aktivmitglied</w:t>
      </w:r>
    </w:p>
    <w:p w:rsidR="007A4D04" w:rsidRDefault="00AE2916" w:rsidP="00650804">
      <w:pPr>
        <w:spacing w:after="0" w:line="240" w:lineRule="auto"/>
        <w:ind w:left="426"/>
        <w:jc w:val="both"/>
        <w:rPr>
          <w:rFonts w:ascii="Arial" w:hAnsi="Arial" w:cs="Arial"/>
        </w:rPr>
      </w:pPr>
      <w:r>
        <w:rPr>
          <w:rFonts w:ascii="Arial" w:hAnsi="Arial" w:cs="Arial"/>
        </w:rPr>
        <w:t>Aktivmitglied kann werden, wer eine in … und Umgebung domizilierte natürliche oder j</w:t>
      </w:r>
      <w:r w:rsidR="00661B20">
        <w:rPr>
          <w:rFonts w:ascii="Arial" w:hAnsi="Arial" w:cs="Arial"/>
        </w:rPr>
        <w:t>uristische Person ist dem selb</w:t>
      </w:r>
      <w:r>
        <w:rPr>
          <w:rFonts w:ascii="Arial" w:hAnsi="Arial" w:cs="Arial"/>
        </w:rPr>
        <w:t>ständigen Mittelstand in Handwerk, Detailhandel, Gewerbe, In</w:t>
      </w:r>
      <w:r w:rsidR="007A4D04">
        <w:rPr>
          <w:rFonts w:ascii="Arial" w:hAnsi="Arial" w:cs="Arial"/>
        </w:rPr>
        <w:t xml:space="preserve">dustrie und freier Berufe angehört und ein schriftliches Beitrittsgesuch einreicht. </w:t>
      </w:r>
    </w:p>
    <w:p w:rsidR="007A4D04" w:rsidRDefault="007A4D04" w:rsidP="00650804">
      <w:pPr>
        <w:spacing w:after="0" w:line="240" w:lineRule="auto"/>
        <w:ind w:left="426"/>
        <w:jc w:val="both"/>
        <w:rPr>
          <w:rFonts w:ascii="Arial" w:hAnsi="Arial" w:cs="Arial"/>
        </w:rPr>
      </w:pPr>
    </w:p>
    <w:p w:rsidR="007A4D04" w:rsidRPr="00AE2916" w:rsidRDefault="007A4D04" w:rsidP="00650804">
      <w:pPr>
        <w:pStyle w:val="Listenabsatz"/>
        <w:numPr>
          <w:ilvl w:val="1"/>
          <w:numId w:val="12"/>
        </w:numPr>
        <w:spacing w:before="120" w:after="120" w:line="240" w:lineRule="auto"/>
        <w:ind w:left="1134" w:hanging="708"/>
        <w:rPr>
          <w:rFonts w:ascii="Arial" w:hAnsi="Arial" w:cs="Arial"/>
          <w:b/>
        </w:rPr>
      </w:pPr>
      <w:r>
        <w:rPr>
          <w:rFonts w:ascii="Arial" w:hAnsi="Arial" w:cs="Arial"/>
          <w:b/>
        </w:rPr>
        <w:t>Ehrenmitglieder</w:t>
      </w:r>
    </w:p>
    <w:p w:rsidR="007A4D04" w:rsidRDefault="007A4D04" w:rsidP="00650804">
      <w:pPr>
        <w:spacing w:after="0" w:line="240" w:lineRule="auto"/>
        <w:ind w:left="426"/>
        <w:jc w:val="both"/>
        <w:rPr>
          <w:rFonts w:ascii="Arial" w:hAnsi="Arial" w:cs="Arial"/>
        </w:rPr>
      </w:pPr>
      <w:r>
        <w:rPr>
          <w:rFonts w:ascii="Arial" w:hAnsi="Arial" w:cs="Arial"/>
        </w:rPr>
        <w:t xml:space="preserve">Personen, die </w:t>
      </w:r>
      <w:r w:rsidR="00661B20">
        <w:rPr>
          <w:rFonts w:ascii="Arial" w:hAnsi="Arial" w:cs="Arial"/>
        </w:rPr>
        <w:t>sich in besonderem</w:t>
      </w:r>
      <w:r>
        <w:rPr>
          <w:rFonts w:ascii="Arial" w:hAnsi="Arial" w:cs="Arial"/>
        </w:rPr>
        <w:t xml:space="preserve"> Masse für den V</w:t>
      </w:r>
      <w:r w:rsidR="00661B20">
        <w:rPr>
          <w:rFonts w:ascii="Arial" w:hAnsi="Arial" w:cs="Arial"/>
        </w:rPr>
        <w:t xml:space="preserve">erein eingesetzt haben, können </w:t>
      </w:r>
      <w:r>
        <w:rPr>
          <w:rFonts w:ascii="Arial" w:hAnsi="Arial" w:cs="Arial"/>
        </w:rPr>
        <w:t>durch die Mitgliederversammlung zu Ehrenmitglieder</w:t>
      </w:r>
      <w:r w:rsidR="00661B20">
        <w:rPr>
          <w:rFonts w:ascii="Arial" w:hAnsi="Arial" w:cs="Arial"/>
        </w:rPr>
        <w:t>n</w:t>
      </w:r>
      <w:r>
        <w:rPr>
          <w:rFonts w:ascii="Arial" w:hAnsi="Arial" w:cs="Arial"/>
        </w:rPr>
        <w:t xml:space="preserve"> ernannt werden. Ehrenmitglieder besitzen sämt</w:t>
      </w:r>
      <w:r w:rsidR="00CB0127">
        <w:rPr>
          <w:rFonts w:ascii="Arial" w:hAnsi="Arial" w:cs="Arial"/>
        </w:rPr>
        <w:t>l</w:t>
      </w:r>
      <w:r>
        <w:rPr>
          <w:rFonts w:ascii="Arial" w:hAnsi="Arial" w:cs="Arial"/>
        </w:rPr>
        <w:t>iche Rechte der Aktivmitglieder, sind jedoch von der Beitragsleistung befreit.</w:t>
      </w:r>
    </w:p>
    <w:p w:rsidR="007A4D04" w:rsidRPr="00AE2916" w:rsidRDefault="007A4D04" w:rsidP="00650804">
      <w:pPr>
        <w:pStyle w:val="Listenabsatz"/>
        <w:numPr>
          <w:ilvl w:val="1"/>
          <w:numId w:val="12"/>
        </w:numPr>
        <w:spacing w:before="120" w:after="120" w:line="240" w:lineRule="auto"/>
        <w:ind w:left="1134" w:hanging="708"/>
        <w:rPr>
          <w:rFonts w:ascii="Arial" w:hAnsi="Arial" w:cs="Arial"/>
          <w:b/>
        </w:rPr>
      </w:pPr>
      <w:r>
        <w:rPr>
          <w:rFonts w:ascii="Arial" w:hAnsi="Arial" w:cs="Arial"/>
          <w:b/>
        </w:rPr>
        <w:lastRenderedPageBreak/>
        <w:t>Gönner</w:t>
      </w:r>
    </w:p>
    <w:p w:rsidR="007A4D04" w:rsidRDefault="005577C2" w:rsidP="00650804">
      <w:pPr>
        <w:spacing w:after="0" w:line="240" w:lineRule="auto"/>
        <w:ind w:left="426"/>
        <w:jc w:val="both"/>
        <w:rPr>
          <w:rFonts w:ascii="Arial" w:hAnsi="Arial" w:cs="Arial"/>
        </w:rPr>
      </w:pPr>
      <w:r>
        <w:rPr>
          <w:rFonts w:ascii="Arial" w:hAnsi="Arial" w:cs="Arial"/>
        </w:rPr>
        <w:t>Natürliche und j</w:t>
      </w:r>
      <w:r w:rsidR="007A4D04">
        <w:rPr>
          <w:rFonts w:ascii="Arial" w:hAnsi="Arial" w:cs="Arial"/>
        </w:rPr>
        <w:t>uristische Personen, die den Verein ideell oder finanziell unterstützen, können durch den Vorstand zu Gönnern ernannt werden. Gönner besitzen</w:t>
      </w:r>
      <w:r w:rsidR="00661B20">
        <w:rPr>
          <w:rFonts w:ascii="Arial" w:hAnsi="Arial" w:cs="Arial"/>
        </w:rPr>
        <w:t>,</w:t>
      </w:r>
      <w:r w:rsidR="007A4D04">
        <w:rPr>
          <w:rFonts w:ascii="Arial" w:hAnsi="Arial" w:cs="Arial"/>
        </w:rPr>
        <w:t xml:space="preserve"> ausgenommen des aktiven und passiven Wahlrechts, Antrags- und Stimmrecht an der Mitgliederversammlung</w:t>
      </w:r>
      <w:r w:rsidR="00CB0127">
        <w:rPr>
          <w:rFonts w:ascii="Arial" w:hAnsi="Arial" w:cs="Arial"/>
        </w:rPr>
        <w:t>,</w:t>
      </w:r>
      <w:r w:rsidR="007A4D04">
        <w:rPr>
          <w:rFonts w:ascii="Arial" w:hAnsi="Arial" w:cs="Arial"/>
        </w:rPr>
        <w:t xml:space="preserve"> sämt</w:t>
      </w:r>
      <w:r w:rsidR="00CB0127">
        <w:rPr>
          <w:rFonts w:ascii="Arial" w:hAnsi="Arial" w:cs="Arial"/>
        </w:rPr>
        <w:t>l</w:t>
      </w:r>
      <w:r w:rsidR="007A4D04">
        <w:rPr>
          <w:rFonts w:ascii="Arial" w:hAnsi="Arial" w:cs="Arial"/>
        </w:rPr>
        <w:t>iche Rechte und Pflichten der Aktivmitglieder.</w:t>
      </w:r>
    </w:p>
    <w:p w:rsidR="007A4D04" w:rsidRDefault="007A4D04" w:rsidP="00650804">
      <w:pPr>
        <w:spacing w:after="0" w:line="240" w:lineRule="auto"/>
        <w:ind w:left="426"/>
        <w:jc w:val="both"/>
        <w:rPr>
          <w:rFonts w:ascii="Arial" w:hAnsi="Arial" w:cs="Arial"/>
        </w:rPr>
      </w:pPr>
    </w:p>
    <w:p w:rsidR="007A4D04" w:rsidRPr="006E206A" w:rsidRDefault="007A4D04" w:rsidP="007A4D04">
      <w:pPr>
        <w:pStyle w:val="Listenabsatz"/>
        <w:numPr>
          <w:ilvl w:val="0"/>
          <w:numId w:val="12"/>
        </w:numPr>
        <w:spacing w:before="120" w:after="120" w:line="240" w:lineRule="auto"/>
        <w:ind w:left="567" w:hanging="567"/>
        <w:rPr>
          <w:rFonts w:ascii="Arial" w:hAnsi="Arial" w:cs="Arial"/>
          <w:b/>
        </w:rPr>
      </w:pPr>
      <w:r>
        <w:rPr>
          <w:rFonts w:ascii="Arial" w:hAnsi="Arial" w:cs="Arial"/>
          <w:b/>
        </w:rPr>
        <w:t>Aufnahmeverfahren</w:t>
      </w:r>
    </w:p>
    <w:p w:rsidR="001E7D85" w:rsidRDefault="001E7D85" w:rsidP="001E7D85">
      <w:pPr>
        <w:spacing w:after="0" w:line="240" w:lineRule="auto"/>
        <w:jc w:val="both"/>
        <w:rPr>
          <w:rFonts w:ascii="Arial" w:hAnsi="Arial" w:cs="Arial"/>
        </w:rPr>
      </w:pPr>
      <w:r>
        <w:rPr>
          <w:rFonts w:ascii="Arial" w:hAnsi="Arial" w:cs="Arial"/>
        </w:rPr>
        <w:t>Aufnahmegesuche für den Verein sind schriftlich mit einem kurzen Portrait dem Präsidenten einzureichen. Über die Aufnahme von Aktivmitglieder</w:t>
      </w:r>
      <w:r w:rsidR="00661B20">
        <w:rPr>
          <w:rFonts w:ascii="Arial" w:hAnsi="Arial" w:cs="Arial"/>
        </w:rPr>
        <w:t>n</w:t>
      </w:r>
      <w:r>
        <w:rPr>
          <w:rFonts w:ascii="Arial" w:hAnsi="Arial" w:cs="Arial"/>
        </w:rPr>
        <w:t xml:space="preserve"> und Gönnern entscheidet der Vorstand. Es wird eine einmalige Aufnahmegebühr von CHF 000.00 erhoben. </w:t>
      </w:r>
    </w:p>
    <w:p w:rsidR="001E7D85" w:rsidRDefault="001E7D85" w:rsidP="001E7D85">
      <w:pPr>
        <w:spacing w:after="0" w:line="240" w:lineRule="auto"/>
        <w:jc w:val="both"/>
        <w:rPr>
          <w:rFonts w:ascii="Arial" w:hAnsi="Arial" w:cs="Arial"/>
        </w:rPr>
      </w:pPr>
    </w:p>
    <w:p w:rsidR="007A4D04" w:rsidRDefault="001E7D85" w:rsidP="001E7D85">
      <w:pPr>
        <w:spacing w:after="0" w:line="240" w:lineRule="auto"/>
        <w:jc w:val="both"/>
        <w:rPr>
          <w:rFonts w:ascii="Arial" w:hAnsi="Arial" w:cs="Arial"/>
        </w:rPr>
      </w:pPr>
      <w:r>
        <w:rPr>
          <w:rFonts w:ascii="Arial" w:hAnsi="Arial" w:cs="Arial"/>
        </w:rPr>
        <w:t xml:space="preserve">Lehnt der Vorstand ein Aufnahmegesuch ab, wird der Entscheid der Nichtaufnahme schriftlich mitgeteilt. Ab Eröffnung des Beschlusses hat der Gesuchsteller 30 Tage Zeit, zuhanden der nächsten ordentlichen Mitgliederversammlung einen begründeten Rekurs einzureichen. Die Mitgliederversammlung entscheidet endgültig. </w:t>
      </w:r>
    </w:p>
    <w:p w:rsidR="007A4D04" w:rsidRDefault="007A4D04" w:rsidP="00AE2916">
      <w:pPr>
        <w:spacing w:after="0" w:line="240" w:lineRule="auto"/>
        <w:ind w:left="567"/>
        <w:jc w:val="both"/>
        <w:rPr>
          <w:rFonts w:ascii="Arial" w:hAnsi="Arial" w:cs="Arial"/>
        </w:rPr>
      </w:pPr>
    </w:p>
    <w:p w:rsidR="00D06958" w:rsidRPr="006E206A" w:rsidRDefault="00D06958" w:rsidP="00D06958">
      <w:pPr>
        <w:pStyle w:val="Listenabsatz"/>
        <w:numPr>
          <w:ilvl w:val="0"/>
          <w:numId w:val="12"/>
        </w:numPr>
        <w:spacing w:before="120" w:after="120" w:line="240" w:lineRule="auto"/>
        <w:ind w:left="567" w:hanging="567"/>
        <w:rPr>
          <w:rFonts w:ascii="Arial" w:hAnsi="Arial" w:cs="Arial"/>
          <w:b/>
        </w:rPr>
      </w:pPr>
      <w:r>
        <w:rPr>
          <w:rFonts w:ascii="Arial" w:hAnsi="Arial" w:cs="Arial"/>
          <w:b/>
        </w:rPr>
        <w:t>Erlöschen der Mitgliedschaft</w:t>
      </w:r>
    </w:p>
    <w:p w:rsidR="00D06958" w:rsidRDefault="00D06958" w:rsidP="00D06958">
      <w:pPr>
        <w:spacing w:after="0" w:line="240" w:lineRule="auto"/>
        <w:rPr>
          <w:rFonts w:ascii="Arial" w:hAnsi="Arial" w:cs="Arial"/>
        </w:rPr>
      </w:pPr>
      <w:r>
        <w:rPr>
          <w:rFonts w:ascii="Arial" w:hAnsi="Arial" w:cs="Arial"/>
        </w:rPr>
        <w:t>Die Mitgliedschaft erlischt aus folgenden Gründen:</w:t>
      </w:r>
    </w:p>
    <w:p w:rsidR="00D06958" w:rsidRDefault="00D06958" w:rsidP="00D06958">
      <w:pPr>
        <w:spacing w:after="0" w:line="240" w:lineRule="auto"/>
        <w:rPr>
          <w:rFonts w:ascii="Arial" w:hAnsi="Arial" w:cs="Arial"/>
        </w:rPr>
      </w:pPr>
    </w:p>
    <w:p w:rsidR="00D06958" w:rsidRDefault="00D06958" w:rsidP="00D06958">
      <w:pPr>
        <w:pStyle w:val="Listenabsatz"/>
        <w:numPr>
          <w:ilvl w:val="0"/>
          <w:numId w:val="17"/>
        </w:numPr>
        <w:spacing w:after="0" w:line="240" w:lineRule="auto"/>
        <w:ind w:left="567" w:hanging="567"/>
        <w:rPr>
          <w:rFonts w:ascii="Arial" w:hAnsi="Arial" w:cs="Arial"/>
        </w:rPr>
      </w:pPr>
      <w:r>
        <w:rPr>
          <w:rFonts w:ascii="Arial" w:hAnsi="Arial" w:cs="Arial"/>
        </w:rPr>
        <w:t>Austritt</w:t>
      </w:r>
    </w:p>
    <w:p w:rsidR="00D06958" w:rsidRDefault="00D06958" w:rsidP="00D06958">
      <w:pPr>
        <w:pStyle w:val="Listenabsatz"/>
        <w:numPr>
          <w:ilvl w:val="0"/>
          <w:numId w:val="17"/>
        </w:numPr>
        <w:spacing w:after="0" w:line="240" w:lineRule="auto"/>
        <w:ind w:left="567" w:hanging="567"/>
        <w:rPr>
          <w:rFonts w:ascii="Arial" w:hAnsi="Arial" w:cs="Arial"/>
        </w:rPr>
      </w:pPr>
      <w:r>
        <w:rPr>
          <w:rFonts w:ascii="Arial" w:hAnsi="Arial" w:cs="Arial"/>
        </w:rPr>
        <w:t>Tod der natürlichen Person oder Erlöschen der juristischen Person</w:t>
      </w:r>
    </w:p>
    <w:p w:rsidR="00D06958" w:rsidRDefault="00D06958" w:rsidP="00D06958">
      <w:pPr>
        <w:pStyle w:val="Listenabsatz"/>
        <w:numPr>
          <w:ilvl w:val="0"/>
          <w:numId w:val="17"/>
        </w:numPr>
        <w:spacing w:after="0" w:line="240" w:lineRule="auto"/>
        <w:ind w:left="567" w:hanging="567"/>
        <w:rPr>
          <w:rFonts w:ascii="Arial" w:hAnsi="Arial" w:cs="Arial"/>
        </w:rPr>
      </w:pPr>
      <w:r>
        <w:rPr>
          <w:rFonts w:ascii="Arial" w:hAnsi="Arial" w:cs="Arial"/>
        </w:rPr>
        <w:t>Ausschluss</w:t>
      </w:r>
    </w:p>
    <w:p w:rsidR="00D06958" w:rsidRPr="00D06958" w:rsidRDefault="00D06958" w:rsidP="00D06958">
      <w:pPr>
        <w:spacing w:before="120" w:after="120" w:line="240" w:lineRule="auto"/>
        <w:ind w:left="360"/>
        <w:rPr>
          <w:rFonts w:ascii="Arial" w:hAnsi="Arial" w:cs="Arial"/>
          <w:b/>
        </w:rPr>
      </w:pPr>
    </w:p>
    <w:p w:rsidR="00D06958" w:rsidRPr="006E206A" w:rsidRDefault="00D06958" w:rsidP="00650804">
      <w:pPr>
        <w:pStyle w:val="Listenabsatz"/>
        <w:numPr>
          <w:ilvl w:val="1"/>
          <w:numId w:val="12"/>
        </w:numPr>
        <w:spacing w:before="120" w:after="120" w:line="240" w:lineRule="auto"/>
        <w:ind w:left="1134" w:hanging="708"/>
        <w:rPr>
          <w:rFonts w:ascii="Arial" w:hAnsi="Arial" w:cs="Arial"/>
          <w:b/>
        </w:rPr>
      </w:pPr>
      <w:r>
        <w:rPr>
          <w:rFonts w:ascii="Arial" w:hAnsi="Arial" w:cs="Arial"/>
          <w:b/>
        </w:rPr>
        <w:t>Austritt</w:t>
      </w:r>
    </w:p>
    <w:p w:rsidR="00D06958" w:rsidRPr="006E206A" w:rsidRDefault="00D06958" w:rsidP="00650804">
      <w:pPr>
        <w:spacing w:after="0" w:line="240" w:lineRule="auto"/>
        <w:ind w:left="426"/>
        <w:jc w:val="both"/>
        <w:rPr>
          <w:rFonts w:ascii="Arial" w:hAnsi="Arial" w:cs="Arial"/>
        </w:rPr>
      </w:pPr>
      <w:r w:rsidRPr="006E206A">
        <w:rPr>
          <w:rFonts w:ascii="Arial" w:hAnsi="Arial" w:cs="Arial"/>
        </w:rPr>
        <w:t xml:space="preserve">Die Mitgliedschaft erlischt durch schriftliche Austrittserklärung an den Präsidenten auf Ende </w:t>
      </w:r>
      <w:r>
        <w:rPr>
          <w:rFonts w:ascii="Arial" w:hAnsi="Arial" w:cs="Arial"/>
        </w:rPr>
        <w:t>eines</w:t>
      </w:r>
      <w:r w:rsidRPr="006E206A">
        <w:rPr>
          <w:rFonts w:ascii="Arial" w:hAnsi="Arial" w:cs="Arial"/>
        </w:rPr>
        <w:t xml:space="preserve"> Kalenderjahres. Der Austretende hat allen Verbindlichkeiten gegenüber dem Verein für das laufende Jahr nachzukommen.</w:t>
      </w:r>
    </w:p>
    <w:p w:rsidR="00D06958" w:rsidRDefault="00D06958" w:rsidP="00650804">
      <w:pPr>
        <w:spacing w:after="0" w:line="240" w:lineRule="auto"/>
        <w:ind w:left="426"/>
        <w:jc w:val="both"/>
        <w:rPr>
          <w:rFonts w:ascii="Arial" w:hAnsi="Arial" w:cs="Arial"/>
        </w:rPr>
      </w:pPr>
    </w:p>
    <w:p w:rsidR="00591F19" w:rsidRPr="006E206A" w:rsidRDefault="001E7D85" w:rsidP="00650804">
      <w:pPr>
        <w:pStyle w:val="Listenabsatz"/>
        <w:numPr>
          <w:ilvl w:val="1"/>
          <w:numId w:val="12"/>
        </w:numPr>
        <w:spacing w:before="120" w:after="120" w:line="240" w:lineRule="auto"/>
        <w:ind w:left="1134" w:hanging="708"/>
        <w:rPr>
          <w:rFonts w:ascii="Arial" w:hAnsi="Arial" w:cs="Arial"/>
          <w:b/>
        </w:rPr>
      </w:pPr>
      <w:r>
        <w:rPr>
          <w:rFonts w:ascii="Arial" w:hAnsi="Arial" w:cs="Arial"/>
          <w:b/>
        </w:rPr>
        <w:t>Ausschluss</w:t>
      </w:r>
      <w:r w:rsidR="00CB0127">
        <w:rPr>
          <w:rFonts w:ascii="Arial" w:hAnsi="Arial" w:cs="Arial"/>
          <w:b/>
        </w:rPr>
        <w:t xml:space="preserve"> aus dem Verein</w:t>
      </w:r>
    </w:p>
    <w:p w:rsidR="006827E6" w:rsidRPr="006E206A" w:rsidRDefault="004658A6" w:rsidP="00650804">
      <w:pPr>
        <w:spacing w:after="0" w:line="240" w:lineRule="auto"/>
        <w:ind w:left="426"/>
        <w:jc w:val="both"/>
        <w:rPr>
          <w:rFonts w:ascii="Arial" w:hAnsi="Arial" w:cs="Arial"/>
        </w:rPr>
      </w:pPr>
      <w:r w:rsidRPr="006E206A">
        <w:rPr>
          <w:rFonts w:ascii="Arial" w:hAnsi="Arial" w:cs="Arial"/>
        </w:rPr>
        <w:t xml:space="preserve">Der Vorstand kann </w:t>
      </w:r>
      <w:r w:rsidR="006827E6" w:rsidRPr="006E206A">
        <w:rPr>
          <w:rFonts w:ascii="Arial" w:hAnsi="Arial" w:cs="Arial"/>
        </w:rPr>
        <w:t xml:space="preserve">nach Anhörung </w:t>
      </w:r>
      <w:r w:rsidR="005577C2">
        <w:rPr>
          <w:rFonts w:ascii="Arial" w:hAnsi="Arial" w:cs="Arial"/>
        </w:rPr>
        <w:t>der Betroffenen ein Mitglied</w:t>
      </w:r>
      <w:r w:rsidR="006827E6" w:rsidRPr="006E206A">
        <w:rPr>
          <w:rFonts w:ascii="Arial" w:hAnsi="Arial" w:cs="Arial"/>
        </w:rPr>
        <w:t xml:space="preserve"> aus nachfolgenden Gründen ausschliessen:</w:t>
      </w:r>
    </w:p>
    <w:p w:rsidR="006827E6" w:rsidRPr="006E206A" w:rsidRDefault="006827E6" w:rsidP="00650804">
      <w:pPr>
        <w:spacing w:after="0" w:line="240" w:lineRule="auto"/>
        <w:ind w:left="426"/>
        <w:jc w:val="both"/>
        <w:rPr>
          <w:rFonts w:ascii="Arial" w:hAnsi="Arial" w:cs="Arial"/>
        </w:rPr>
      </w:pPr>
    </w:p>
    <w:p w:rsidR="006827E6" w:rsidRPr="006E206A" w:rsidRDefault="004658A6" w:rsidP="00D06958">
      <w:pPr>
        <w:pStyle w:val="Listenabsatz"/>
        <w:numPr>
          <w:ilvl w:val="0"/>
          <w:numId w:val="16"/>
        </w:numPr>
        <w:spacing w:after="0" w:line="240" w:lineRule="auto"/>
        <w:ind w:left="993" w:hanging="283"/>
        <w:rPr>
          <w:rFonts w:ascii="Arial" w:hAnsi="Arial" w:cs="Arial"/>
        </w:rPr>
      </w:pPr>
      <w:r w:rsidRPr="006E206A">
        <w:rPr>
          <w:rFonts w:ascii="Arial" w:hAnsi="Arial" w:cs="Arial"/>
        </w:rPr>
        <w:t>g</w:t>
      </w:r>
      <w:r w:rsidR="00630FBB" w:rsidRPr="006E206A">
        <w:rPr>
          <w:rFonts w:ascii="Arial" w:hAnsi="Arial" w:cs="Arial"/>
        </w:rPr>
        <w:t>robe Schädigung der Vereinsinteressen;</w:t>
      </w:r>
    </w:p>
    <w:p w:rsidR="00630FBB" w:rsidRPr="006E206A" w:rsidRDefault="004658A6" w:rsidP="00D06958">
      <w:pPr>
        <w:pStyle w:val="Listenabsatz"/>
        <w:numPr>
          <w:ilvl w:val="0"/>
          <w:numId w:val="16"/>
        </w:numPr>
        <w:spacing w:after="0" w:line="240" w:lineRule="auto"/>
        <w:ind w:left="993" w:hanging="283"/>
        <w:rPr>
          <w:rFonts w:ascii="Arial" w:hAnsi="Arial" w:cs="Arial"/>
        </w:rPr>
      </w:pPr>
      <w:r w:rsidRPr="006E206A">
        <w:rPr>
          <w:rFonts w:ascii="Arial" w:hAnsi="Arial" w:cs="Arial"/>
        </w:rPr>
        <w:t>m</w:t>
      </w:r>
      <w:r w:rsidR="00630FBB" w:rsidRPr="006E206A">
        <w:rPr>
          <w:rFonts w:ascii="Arial" w:hAnsi="Arial" w:cs="Arial"/>
        </w:rPr>
        <w:t xml:space="preserve">ehrmalige </w:t>
      </w:r>
      <w:r w:rsidRPr="006E206A">
        <w:rPr>
          <w:rFonts w:ascii="Arial" w:hAnsi="Arial" w:cs="Arial"/>
        </w:rPr>
        <w:t>Wi</w:t>
      </w:r>
      <w:r w:rsidR="00630FBB" w:rsidRPr="006E206A">
        <w:rPr>
          <w:rFonts w:ascii="Arial" w:hAnsi="Arial" w:cs="Arial"/>
        </w:rPr>
        <w:t>derhandlung gegen Vereinsstatuten oder Beschlüsse der zuständigen Vereinsorgane;</w:t>
      </w:r>
    </w:p>
    <w:p w:rsidR="00630FBB" w:rsidRPr="006E206A" w:rsidRDefault="00630FBB" w:rsidP="00D06958">
      <w:pPr>
        <w:pStyle w:val="Listenabsatz"/>
        <w:numPr>
          <w:ilvl w:val="0"/>
          <w:numId w:val="16"/>
        </w:numPr>
        <w:spacing w:after="0" w:line="240" w:lineRule="auto"/>
        <w:ind w:left="993" w:hanging="283"/>
        <w:rPr>
          <w:rFonts w:ascii="Arial" w:hAnsi="Arial" w:cs="Arial"/>
        </w:rPr>
      </w:pPr>
      <w:r w:rsidRPr="006E206A">
        <w:rPr>
          <w:rFonts w:ascii="Arial" w:hAnsi="Arial" w:cs="Arial"/>
        </w:rPr>
        <w:t>Vernachlässigung der finanziell</w:t>
      </w:r>
      <w:r w:rsidR="00661B20">
        <w:rPr>
          <w:rFonts w:ascii="Arial" w:hAnsi="Arial" w:cs="Arial"/>
        </w:rPr>
        <w:t>en Verpflichtungen gegenüber dem</w:t>
      </w:r>
      <w:r w:rsidRPr="006E206A">
        <w:rPr>
          <w:rFonts w:ascii="Arial" w:hAnsi="Arial" w:cs="Arial"/>
        </w:rPr>
        <w:t xml:space="preserve"> Verein;</w:t>
      </w:r>
    </w:p>
    <w:p w:rsidR="00630FBB" w:rsidRPr="006E206A" w:rsidRDefault="00630FBB" w:rsidP="00650804">
      <w:pPr>
        <w:spacing w:after="0" w:line="240" w:lineRule="auto"/>
        <w:ind w:left="426"/>
        <w:jc w:val="both"/>
        <w:rPr>
          <w:rFonts w:ascii="Arial" w:hAnsi="Arial" w:cs="Arial"/>
        </w:rPr>
      </w:pPr>
    </w:p>
    <w:p w:rsidR="00E91B57" w:rsidRPr="006E206A" w:rsidRDefault="005577C2" w:rsidP="00650804">
      <w:pPr>
        <w:spacing w:after="0" w:line="240" w:lineRule="auto"/>
        <w:ind w:left="426"/>
        <w:jc w:val="both"/>
        <w:rPr>
          <w:rFonts w:ascii="Arial" w:hAnsi="Arial" w:cs="Arial"/>
        </w:rPr>
      </w:pPr>
      <w:r>
        <w:rPr>
          <w:rFonts w:ascii="Arial" w:hAnsi="Arial" w:cs="Arial"/>
        </w:rPr>
        <w:t xml:space="preserve">Ausgeschlossenen Mitgliedern steht das </w:t>
      </w:r>
      <w:proofErr w:type="spellStart"/>
      <w:r>
        <w:rPr>
          <w:rFonts w:ascii="Arial" w:hAnsi="Arial" w:cs="Arial"/>
        </w:rPr>
        <w:t>Rekursrecht</w:t>
      </w:r>
      <w:proofErr w:type="spellEnd"/>
      <w:r>
        <w:rPr>
          <w:rFonts w:ascii="Arial" w:hAnsi="Arial" w:cs="Arial"/>
        </w:rPr>
        <w:t xml:space="preserve"> an der nächsten ordentlichen Mitgliederversammlung zu. </w:t>
      </w:r>
      <w:r w:rsidR="00A42025" w:rsidRPr="006E206A">
        <w:rPr>
          <w:rFonts w:ascii="Arial" w:hAnsi="Arial" w:cs="Arial"/>
        </w:rPr>
        <w:t>Der Rekurs ist innert 30 Tagen ab Zustellung des Aussch</w:t>
      </w:r>
      <w:r w:rsidR="004658A6" w:rsidRPr="006E206A">
        <w:rPr>
          <w:rFonts w:ascii="Arial" w:hAnsi="Arial" w:cs="Arial"/>
        </w:rPr>
        <w:t>l</w:t>
      </w:r>
      <w:r w:rsidR="00A42025" w:rsidRPr="006E206A">
        <w:rPr>
          <w:rFonts w:ascii="Arial" w:hAnsi="Arial" w:cs="Arial"/>
        </w:rPr>
        <w:t>ussbescheides dem Präsidenten schriftlich einzureiche</w:t>
      </w:r>
      <w:r>
        <w:rPr>
          <w:rFonts w:ascii="Arial" w:hAnsi="Arial" w:cs="Arial"/>
        </w:rPr>
        <w:t>n.</w:t>
      </w:r>
      <w:r w:rsidR="00D06958">
        <w:rPr>
          <w:rFonts w:ascii="Arial" w:hAnsi="Arial" w:cs="Arial"/>
        </w:rPr>
        <w:t xml:space="preserve"> Die Mitgliederversammlung entscheidet endgültig.</w:t>
      </w:r>
    </w:p>
    <w:p w:rsidR="00D06958" w:rsidRDefault="00D06958">
      <w:pPr>
        <w:rPr>
          <w:rFonts w:ascii="Arial" w:hAnsi="Arial" w:cs="Arial"/>
        </w:rPr>
      </w:pPr>
      <w:r>
        <w:rPr>
          <w:rFonts w:ascii="Arial" w:hAnsi="Arial" w:cs="Arial"/>
        </w:rPr>
        <w:br w:type="page"/>
      </w:r>
    </w:p>
    <w:p w:rsidR="004658A6" w:rsidRDefault="004658A6" w:rsidP="005577C2">
      <w:pPr>
        <w:spacing w:after="0" w:line="240" w:lineRule="auto"/>
        <w:jc w:val="both"/>
        <w:rPr>
          <w:rFonts w:ascii="Arial" w:hAnsi="Arial" w:cs="Arial"/>
        </w:rPr>
      </w:pPr>
    </w:p>
    <w:p w:rsidR="00E91B57" w:rsidRPr="006E206A" w:rsidRDefault="00E91B57" w:rsidP="0009131C">
      <w:pPr>
        <w:pStyle w:val="Listenabsatz"/>
        <w:numPr>
          <w:ilvl w:val="0"/>
          <w:numId w:val="12"/>
        </w:numPr>
        <w:spacing w:before="120" w:after="120" w:line="240" w:lineRule="auto"/>
        <w:ind w:left="567" w:hanging="567"/>
        <w:rPr>
          <w:rFonts w:ascii="Arial" w:hAnsi="Arial" w:cs="Arial"/>
          <w:b/>
        </w:rPr>
      </w:pPr>
      <w:r w:rsidRPr="006E206A">
        <w:rPr>
          <w:rFonts w:ascii="Arial" w:hAnsi="Arial" w:cs="Arial"/>
          <w:b/>
        </w:rPr>
        <w:t>Organisation</w:t>
      </w:r>
    </w:p>
    <w:p w:rsidR="00E91B57" w:rsidRDefault="00D06958" w:rsidP="00E91B57">
      <w:pPr>
        <w:spacing w:after="0" w:line="240" w:lineRule="auto"/>
        <w:rPr>
          <w:rFonts w:ascii="Arial" w:hAnsi="Arial" w:cs="Arial"/>
        </w:rPr>
      </w:pPr>
      <w:r>
        <w:rPr>
          <w:rFonts w:ascii="Arial" w:hAnsi="Arial" w:cs="Arial"/>
        </w:rPr>
        <w:t>Die Vereinsorgane sind:</w:t>
      </w:r>
    </w:p>
    <w:p w:rsidR="00D06958" w:rsidRPr="006E206A" w:rsidRDefault="00D06958" w:rsidP="00E91B57">
      <w:pPr>
        <w:spacing w:after="0" w:line="240" w:lineRule="auto"/>
        <w:rPr>
          <w:rFonts w:ascii="Arial" w:hAnsi="Arial" w:cs="Arial"/>
        </w:rPr>
      </w:pPr>
    </w:p>
    <w:p w:rsidR="00E91B57" w:rsidRPr="006E206A" w:rsidRDefault="00E91B57" w:rsidP="00D06958">
      <w:pPr>
        <w:pStyle w:val="Listenabsatz"/>
        <w:numPr>
          <w:ilvl w:val="0"/>
          <w:numId w:val="18"/>
        </w:numPr>
        <w:spacing w:after="0" w:line="240" w:lineRule="auto"/>
        <w:rPr>
          <w:rFonts w:ascii="Arial" w:hAnsi="Arial" w:cs="Arial"/>
        </w:rPr>
      </w:pPr>
      <w:r w:rsidRPr="006E206A">
        <w:rPr>
          <w:rFonts w:ascii="Arial" w:hAnsi="Arial" w:cs="Arial"/>
        </w:rPr>
        <w:t>die Generalversammlung</w:t>
      </w:r>
    </w:p>
    <w:p w:rsidR="00E91B57" w:rsidRPr="006E206A" w:rsidRDefault="00E91B57" w:rsidP="00D06958">
      <w:pPr>
        <w:pStyle w:val="Listenabsatz"/>
        <w:numPr>
          <w:ilvl w:val="0"/>
          <w:numId w:val="18"/>
        </w:numPr>
        <w:spacing w:after="0" w:line="240" w:lineRule="auto"/>
        <w:rPr>
          <w:rFonts w:ascii="Arial" w:hAnsi="Arial" w:cs="Arial"/>
        </w:rPr>
      </w:pPr>
      <w:r w:rsidRPr="006E206A">
        <w:rPr>
          <w:rFonts w:ascii="Arial" w:hAnsi="Arial" w:cs="Arial"/>
        </w:rPr>
        <w:t>der Vorstand</w:t>
      </w:r>
    </w:p>
    <w:p w:rsidR="00E91B57" w:rsidRPr="006E206A" w:rsidRDefault="00E91B57" w:rsidP="00D06958">
      <w:pPr>
        <w:pStyle w:val="Listenabsatz"/>
        <w:numPr>
          <w:ilvl w:val="0"/>
          <w:numId w:val="18"/>
        </w:numPr>
        <w:spacing w:after="0" w:line="240" w:lineRule="auto"/>
        <w:rPr>
          <w:rFonts w:ascii="Arial" w:hAnsi="Arial" w:cs="Arial"/>
        </w:rPr>
      </w:pPr>
      <w:r w:rsidRPr="006E206A">
        <w:rPr>
          <w:rFonts w:ascii="Arial" w:hAnsi="Arial" w:cs="Arial"/>
        </w:rPr>
        <w:t>die Revisoren</w:t>
      </w:r>
    </w:p>
    <w:p w:rsidR="00E91B57" w:rsidRPr="006E206A" w:rsidRDefault="00E91B57" w:rsidP="00E91B57">
      <w:pPr>
        <w:spacing w:after="0" w:line="240" w:lineRule="auto"/>
        <w:rPr>
          <w:rFonts w:ascii="Arial" w:hAnsi="Arial" w:cs="Arial"/>
        </w:rPr>
      </w:pPr>
    </w:p>
    <w:p w:rsidR="00E91B57" w:rsidRPr="006E206A" w:rsidRDefault="00E91B57" w:rsidP="00650804">
      <w:pPr>
        <w:pStyle w:val="Listenabsatz"/>
        <w:numPr>
          <w:ilvl w:val="1"/>
          <w:numId w:val="12"/>
        </w:numPr>
        <w:spacing w:before="120" w:after="120" w:line="240" w:lineRule="auto"/>
        <w:ind w:left="1134" w:hanging="708"/>
        <w:rPr>
          <w:rFonts w:ascii="Arial" w:hAnsi="Arial" w:cs="Arial"/>
          <w:b/>
        </w:rPr>
      </w:pPr>
      <w:r w:rsidRPr="006E206A">
        <w:rPr>
          <w:rFonts w:ascii="Arial" w:hAnsi="Arial" w:cs="Arial"/>
          <w:b/>
        </w:rPr>
        <w:t>Die Generalversammlung</w:t>
      </w:r>
    </w:p>
    <w:p w:rsidR="00E91B57" w:rsidRPr="006E206A" w:rsidRDefault="00E91B57" w:rsidP="00650804">
      <w:pPr>
        <w:spacing w:after="0" w:line="240" w:lineRule="auto"/>
        <w:ind w:left="426"/>
        <w:jc w:val="both"/>
        <w:rPr>
          <w:rFonts w:ascii="Arial" w:hAnsi="Arial" w:cs="Arial"/>
        </w:rPr>
      </w:pPr>
      <w:r w:rsidRPr="006E206A">
        <w:rPr>
          <w:rFonts w:ascii="Arial" w:hAnsi="Arial" w:cs="Arial"/>
        </w:rPr>
        <w:t>Die ordentliche Generalversammlung findet alljährlich im Frühjahr statt. Sie wird vom Vorstand einberufen und befasst sich mit folgenden statu</w:t>
      </w:r>
      <w:r w:rsidR="00661B20">
        <w:rPr>
          <w:rFonts w:ascii="Arial" w:hAnsi="Arial" w:cs="Arial"/>
        </w:rPr>
        <w:t>t</w:t>
      </w:r>
      <w:r w:rsidRPr="006E206A">
        <w:rPr>
          <w:rFonts w:ascii="Arial" w:hAnsi="Arial" w:cs="Arial"/>
        </w:rPr>
        <w:t>arischen Geschäften:</w:t>
      </w:r>
    </w:p>
    <w:p w:rsidR="00E91B57" w:rsidRDefault="00E91B57" w:rsidP="00650804">
      <w:pPr>
        <w:spacing w:after="0" w:line="240" w:lineRule="auto"/>
        <w:ind w:left="426"/>
        <w:jc w:val="both"/>
        <w:rPr>
          <w:rFonts w:ascii="Arial" w:hAnsi="Arial" w:cs="Arial"/>
        </w:rPr>
      </w:pPr>
    </w:p>
    <w:p w:rsidR="006F3F05" w:rsidRDefault="006F3F05" w:rsidP="006F3F05">
      <w:pPr>
        <w:spacing w:after="0" w:line="240" w:lineRule="auto"/>
        <w:ind w:left="426"/>
        <w:rPr>
          <w:rFonts w:ascii="Arial" w:hAnsi="Arial" w:cs="Arial"/>
        </w:rPr>
      </w:pPr>
      <w:r>
        <w:rPr>
          <w:rFonts w:ascii="Arial" w:hAnsi="Arial" w:cs="Arial"/>
        </w:rPr>
        <w:t>Wahlen:</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des Präsidenten</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des Vorstandes</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der Revisoren</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Ernennung von Ehrenmitgliedern</w:t>
      </w:r>
    </w:p>
    <w:p w:rsidR="006F3F05" w:rsidRDefault="006F3F05" w:rsidP="006F3F05">
      <w:pPr>
        <w:spacing w:after="0" w:line="240" w:lineRule="auto"/>
        <w:ind w:left="426"/>
        <w:rPr>
          <w:rFonts w:ascii="Arial" w:hAnsi="Arial" w:cs="Arial"/>
        </w:rPr>
      </w:pPr>
      <w:r>
        <w:rPr>
          <w:rFonts w:ascii="Arial" w:hAnsi="Arial" w:cs="Arial"/>
        </w:rPr>
        <w:t>Abnahme:</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Protokoll der letzten Versammlung</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Jahresbericht des Präsidenten</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Jahresrechnung mit Bilanz und Erfolgsrechnung des abgelaufenen Vereinsjahres</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 xml:space="preserve">Entlastung des Rechnungsführers und </w:t>
      </w:r>
      <w:r w:rsidR="00661B20">
        <w:rPr>
          <w:rFonts w:ascii="Arial" w:hAnsi="Arial" w:cs="Arial"/>
        </w:rPr>
        <w:t xml:space="preserve">des </w:t>
      </w:r>
      <w:r>
        <w:rPr>
          <w:rFonts w:ascii="Arial" w:hAnsi="Arial" w:cs="Arial"/>
        </w:rPr>
        <w:t>Vorstandes</w:t>
      </w:r>
    </w:p>
    <w:p w:rsidR="006F3F05" w:rsidRDefault="006F3F05" w:rsidP="006F3F05">
      <w:pPr>
        <w:spacing w:after="0" w:line="240" w:lineRule="auto"/>
        <w:ind w:left="426"/>
        <w:rPr>
          <w:rFonts w:ascii="Arial" w:hAnsi="Arial" w:cs="Arial"/>
        </w:rPr>
      </w:pPr>
      <w:r>
        <w:rPr>
          <w:rFonts w:ascii="Arial" w:hAnsi="Arial" w:cs="Arial"/>
        </w:rPr>
        <w:t>Beschlussfassung über</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Statutenänderungen</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Festlegung von Mitgliederbeiträgen</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Rekurse bei Aufnahme- und Ausschlussverfahren</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Anträge</w:t>
      </w:r>
    </w:p>
    <w:p w:rsidR="006F3F05" w:rsidRDefault="006F3F05" w:rsidP="006F3F05">
      <w:pPr>
        <w:pStyle w:val="Listenabsatz"/>
        <w:numPr>
          <w:ilvl w:val="0"/>
          <w:numId w:val="19"/>
        </w:numPr>
        <w:spacing w:after="0" w:line="240" w:lineRule="auto"/>
        <w:rPr>
          <w:rFonts w:ascii="Arial" w:hAnsi="Arial" w:cs="Arial"/>
        </w:rPr>
      </w:pPr>
      <w:r>
        <w:rPr>
          <w:rFonts w:ascii="Arial" w:hAnsi="Arial" w:cs="Arial"/>
        </w:rPr>
        <w:t>Auflösung und Liquidation des Vereins</w:t>
      </w:r>
    </w:p>
    <w:p w:rsidR="006F3F05" w:rsidRPr="006F3F05" w:rsidRDefault="006F3F05" w:rsidP="00650804">
      <w:pPr>
        <w:spacing w:after="0" w:line="240" w:lineRule="auto"/>
        <w:ind w:left="426"/>
        <w:jc w:val="both"/>
        <w:rPr>
          <w:rFonts w:ascii="Arial" w:hAnsi="Arial" w:cs="Arial"/>
        </w:rPr>
      </w:pPr>
    </w:p>
    <w:p w:rsidR="001F5B19" w:rsidRDefault="001F5B19" w:rsidP="006F3F05">
      <w:pPr>
        <w:spacing w:after="0" w:line="240" w:lineRule="auto"/>
        <w:ind w:left="426"/>
        <w:jc w:val="both"/>
        <w:rPr>
          <w:rFonts w:ascii="Arial" w:hAnsi="Arial" w:cs="Arial"/>
        </w:rPr>
      </w:pPr>
      <w:r w:rsidRPr="006E206A">
        <w:rPr>
          <w:rFonts w:ascii="Arial" w:hAnsi="Arial" w:cs="Arial"/>
        </w:rPr>
        <w:t xml:space="preserve">Auf Antrag des Vorstandes oder </w:t>
      </w:r>
      <w:r w:rsidR="00650804">
        <w:rPr>
          <w:rFonts w:ascii="Arial" w:hAnsi="Arial" w:cs="Arial"/>
        </w:rPr>
        <w:t xml:space="preserve">⅓ </w:t>
      </w:r>
      <w:r w:rsidRPr="006E206A">
        <w:rPr>
          <w:rFonts w:ascii="Arial" w:hAnsi="Arial" w:cs="Arial"/>
        </w:rPr>
        <w:t xml:space="preserve">der Mitglieder sind ausserordentliche Generalversammlungen einzuberufen. Die Anträge sind dem Präsidenten schriftlich einzureichen. Der Präsident lädt innerhalb von sechs Wochen seit Eingang des Auftrags zur Generalversammlung ein. Die Einladung mit Traktandenliste hat schriftlich </w:t>
      </w:r>
      <w:r w:rsidR="007E5181" w:rsidRPr="006E206A">
        <w:rPr>
          <w:rFonts w:ascii="Arial" w:hAnsi="Arial" w:cs="Arial"/>
        </w:rPr>
        <w:t>mindestens 14 Tage vor dem</w:t>
      </w:r>
      <w:r w:rsidR="00024C8C" w:rsidRPr="006E206A">
        <w:rPr>
          <w:rFonts w:ascii="Arial" w:hAnsi="Arial" w:cs="Arial"/>
        </w:rPr>
        <w:t xml:space="preserve"> Versammlungstermin zu erfolgen. Anträge für Statutenänderungen sind schriftlich</w:t>
      </w:r>
      <w:r w:rsidR="007E5181" w:rsidRPr="006E206A">
        <w:rPr>
          <w:rFonts w:ascii="Arial" w:hAnsi="Arial" w:cs="Arial"/>
        </w:rPr>
        <w:t xml:space="preserve"> </w:t>
      </w:r>
      <w:r w:rsidRPr="006E206A">
        <w:rPr>
          <w:rFonts w:ascii="Arial" w:hAnsi="Arial" w:cs="Arial"/>
        </w:rPr>
        <w:t xml:space="preserve">bis Ende </w:t>
      </w:r>
      <w:r w:rsidR="006F3F05">
        <w:rPr>
          <w:rFonts w:ascii="Arial" w:hAnsi="Arial" w:cs="Arial"/>
        </w:rPr>
        <w:t>Jahr</w:t>
      </w:r>
      <w:r w:rsidRPr="006E206A">
        <w:rPr>
          <w:rFonts w:ascii="Arial" w:hAnsi="Arial" w:cs="Arial"/>
        </w:rPr>
        <w:t xml:space="preserve"> an den Präsidenten einzureichen.</w:t>
      </w:r>
    </w:p>
    <w:p w:rsidR="006F3F05" w:rsidRPr="006E206A" w:rsidRDefault="006F3F05" w:rsidP="006F3F05">
      <w:pPr>
        <w:spacing w:after="0" w:line="240" w:lineRule="auto"/>
        <w:ind w:left="426"/>
        <w:jc w:val="both"/>
        <w:rPr>
          <w:rFonts w:ascii="Arial" w:hAnsi="Arial" w:cs="Arial"/>
        </w:rPr>
      </w:pPr>
    </w:p>
    <w:p w:rsidR="001F5B19" w:rsidRPr="006E206A" w:rsidRDefault="001F5B19" w:rsidP="006F3F05">
      <w:pPr>
        <w:spacing w:after="0" w:line="240" w:lineRule="auto"/>
        <w:ind w:left="426"/>
        <w:jc w:val="both"/>
        <w:rPr>
          <w:rFonts w:ascii="Arial" w:hAnsi="Arial" w:cs="Arial"/>
        </w:rPr>
      </w:pPr>
      <w:r w:rsidRPr="006E206A">
        <w:rPr>
          <w:rFonts w:ascii="Arial" w:hAnsi="Arial" w:cs="Arial"/>
        </w:rPr>
        <w:t>Bei Wahlen und Abstimmungen gilt das absolute Mehr der anwesenden Stimmberechtigten. Personen-Gesellschaften und juristische Personen haben nur je 1 Stimmrecht. Bei Stimmgleichheit entscheidet der Präsident. Geheime Abstimmungen sind du</w:t>
      </w:r>
      <w:r w:rsidR="006F3F05">
        <w:rPr>
          <w:rFonts w:ascii="Arial" w:hAnsi="Arial" w:cs="Arial"/>
        </w:rPr>
        <w:t xml:space="preserve">rchzuführen, wenn mindestens ¼ </w:t>
      </w:r>
      <w:r w:rsidRPr="006E206A">
        <w:rPr>
          <w:rFonts w:ascii="Arial" w:hAnsi="Arial" w:cs="Arial"/>
        </w:rPr>
        <w:t>der anwesenden Stimmberechtigten es verlangen.</w:t>
      </w:r>
    </w:p>
    <w:p w:rsidR="001F5B19" w:rsidRPr="006E206A" w:rsidRDefault="001F5B19" w:rsidP="00650804">
      <w:pPr>
        <w:spacing w:after="0" w:line="240" w:lineRule="auto"/>
        <w:ind w:left="426"/>
        <w:jc w:val="both"/>
        <w:rPr>
          <w:rFonts w:ascii="Arial" w:hAnsi="Arial" w:cs="Arial"/>
        </w:rPr>
      </w:pPr>
    </w:p>
    <w:p w:rsidR="001F5B19" w:rsidRPr="006E206A" w:rsidRDefault="001F5B19" w:rsidP="00650804">
      <w:pPr>
        <w:pStyle w:val="Listenabsatz"/>
        <w:numPr>
          <w:ilvl w:val="1"/>
          <w:numId w:val="12"/>
        </w:numPr>
        <w:spacing w:before="120" w:after="120" w:line="240" w:lineRule="auto"/>
        <w:ind w:left="1134" w:hanging="708"/>
        <w:rPr>
          <w:rFonts w:ascii="Arial" w:hAnsi="Arial" w:cs="Arial"/>
          <w:b/>
        </w:rPr>
      </w:pPr>
      <w:r w:rsidRPr="006E206A">
        <w:rPr>
          <w:rFonts w:ascii="Arial" w:hAnsi="Arial" w:cs="Arial"/>
          <w:b/>
        </w:rPr>
        <w:t>Der Vorstand</w:t>
      </w:r>
    </w:p>
    <w:p w:rsidR="001F5B19" w:rsidRPr="006E206A" w:rsidRDefault="001F5B19" w:rsidP="00650804">
      <w:pPr>
        <w:spacing w:after="0" w:line="240" w:lineRule="auto"/>
        <w:ind w:left="426"/>
        <w:jc w:val="both"/>
        <w:rPr>
          <w:rFonts w:ascii="Arial" w:hAnsi="Arial" w:cs="Arial"/>
        </w:rPr>
      </w:pPr>
      <w:r w:rsidRPr="006E206A">
        <w:rPr>
          <w:rFonts w:ascii="Arial" w:hAnsi="Arial" w:cs="Arial"/>
        </w:rPr>
        <w:t>Der Vorstand besteht aus 7-9 Mitgliedern. Er setzt sich zusammen aus Präsident, Vizepräsident, Kassier, Aktuar und 3-5 Beisit</w:t>
      </w:r>
      <w:r w:rsidR="00650804">
        <w:rPr>
          <w:rFonts w:ascii="Arial" w:hAnsi="Arial" w:cs="Arial"/>
        </w:rPr>
        <w:t>zern. Der Vorstand wird für die Dauer von 3</w:t>
      </w:r>
      <w:r w:rsidRPr="006E206A">
        <w:rPr>
          <w:rFonts w:ascii="Arial" w:hAnsi="Arial" w:cs="Arial"/>
        </w:rPr>
        <w:t xml:space="preserve"> Jahr</w:t>
      </w:r>
      <w:r w:rsidR="00650804">
        <w:rPr>
          <w:rFonts w:ascii="Arial" w:hAnsi="Arial" w:cs="Arial"/>
        </w:rPr>
        <w:t>en gewählt</w:t>
      </w:r>
      <w:r w:rsidR="00B572B4">
        <w:rPr>
          <w:rFonts w:ascii="Arial" w:hAnsi="Arial" w:cs="Arial"/>
        </w:rPr>
        <w:t>, Wiederwahl ist zulässig.</w:t>
      </w:r>
      <w:r w:rsidRPr="006E206A">
        <w:rPr>
          <w:rFonts w:ascii="Arial" w:hAnsi="Arial" w:cs="Arial"/>
        </w:rPr>
        <w:t xml:space="preserve"> </w:t>
      </w:r>
      <w:r w:rsidR="00650804">
        <w:rPr>
          <w:rFonts w:ascii="Arial" w:hAnsi="Arial" w:cs="Arial"/>
        </w:rPr>
        <w:t xml:space="preserve">Ausser dem Präsidenten konstituiert sich der </w:t>
      </w:r>
      <w:r w:rsidR="00FD7BB9" w:rsidRPr="006E206A">
        <w:rPr>
          <w:rFonts w:ascii="Arial" w:hAnsi="Arial" w:cs="Arial"/>
        </w:rPr>
        <w:t xml:space="preserve">Vorstand selbst und regelt die Aufgabenverteilung. Präsident, Aktuar und Kassier erhalten für ihre </w:t>
      </w:r>
      <w:r w:rsidR="00650804">
        <w:rPr>
          <w:rFonts w:ascii="Arial" w:hAnsi="Arial" w:cs="Arial"/>
        </w:rPr>
        <w:t xml:space="preserve">Vorstandsarbeit eine Entschädigung, welche durch den Vorstand festgelegt wird. </w:t>
      </w:r>
      <w:r w:rsidR="00FD7BB9" w:rsidRPr="006E206A">
        <w:rPr>
          <w:rFonts w:ascii="Arial" w:hAnsi="Arial" w:cs="Arial"/>
        </w:rPr>
        <w:t>Vorstandsmitglieder haben Anspruch auf ein entsprechendes Sitzungsgeld. Ebenso können ausserordentliche Bemühungen einzelner Mitglieder angemessen entschädigt werden.</w:t>
      </w:r>
    </w:p>
    <w:p w:rsidR="00650804" w:rsidRDefault="00650804">
      <w:pPr>
        <w:rPr>
          <w:rFonts w:ascii="Arial" w:hAnsi="Arial" w:cs="Arial"/>
          <w:b/>
        </w:rPr>
      </w:pPr>
      <w:r>
        <w:rPr>
          <w:rFonts w:ascii="Arial" w:hAnsi="Arial" w:cs="Arial"/>
          <w:b/>
        </w:rPr>
        <w:br w:type="page"/>
      </w:r>
    </w:p>
    <w:p w:rsidR="00FD7BB9" w:rsidRPr="006E206A" w:rsidRDefault="00FD7BB9" w:rsidP="001F5B19">
      <w:pPr>
        <w:spacing w:after="0" w:line="240" w:lineRule="auto"/>
        <w:rPr>
          <w:rFonts w:ascii="Arial" w:hAnsi="Arial" w:cs="Arial"/>
          <w:b/>
        </w:rPr>
      </w:pPr>
    </w:p>
    <w:p w:rsidR="00FD7BB9" w:rsidRPr="006E206A" w:rsidRDefault="00FD7BB9" w:rsidP="00B572B4">
      <w:pPr>
        <w:pStyle w:val="Listenabsatz"/>
        <w:numPr>
          <w:ilvl w:val="1"/>
          <w:numId w:val="12"/>
        </w:numPr>
        <w:spacing w:before="120" w:after="120" w:line="240" w:lineRule="auto"/>
        <w:ind w:left="1134" w:hanging="708"/>
        <w:rPr>
          <w:rFonts w:ascii="Arial" w:hAnsi="Arial" w:cs="Arial"/>
          <w:b/>
        </w:rPr>
      </w:pPr>
      <w:r w:rsidRPr="006E206A">
        <w:rPr>
          <w:rFonts w:ascii="Arial" w:hAnsi="Arial" w:cs="Arial"/>
          <w:b/>
        </w:rPr>
        <w:t>Die Revisoren</w:t>
      </w:r>
    </w:p>
    <w:p w:rsidR="00FD7BB9" w:rsidRPr="006E206A" w:rsidRDefault="00FD7BB9" w:rsidP="00650804">
      <w:pPr>
        <w:spacing w:after="0" w:line="240" w:lineRule="auto"/>
        <w:ind w:left="426"/>
        <w:rPr>
          <w:rFonts w:ascii="Arial" w:hAnsi="Arial" w:cs="Arial"/>
        </w:rPr>
      </w:pPr>
      <w:r w:rsidRPr="006E206A">
        <w:rPr>
          <w:rFonts w:ascii="Arial" w:hAnsi="Arial" w:cs="Arial"/>
        </w:rPr>
        <w:t xml:space="preserve">Es werden 2 Rechnungsrevisoren und 1 Ersatzrevisor von der </w:t>
      </w:r>
      <w:r w:rsidR="00B572B4">
        <w:rPr>
          <w:rFonts w:ascii="Arial" w:hAnsi="Arial" w:cs="Arial"/>
        </w:rPr>
        <w:t>Mitgliederversammlung für die Dauer von 3</w:t>
      </w:r>
      <w:r w:rsidRPr="006E206A">
        <w:rPr>
          <w:rFonts w:ascii="Arial" w:hAnsi="Arial" w:cs="Arial"/>
        </w:rPr>
        <w:t xml:space="preserve"> Jahr</w:t>
      </w:r>
      <w:r w:rsidR="00B572B4">
        <w:rPr>
          <w:rFonts w:ascii="Arial" w:hAnsi="Arial" w:cs="Arial"/>
        </w:rPr>
        <w:t>en</w:t>
      </w:r>
      <w:r w:rsidRPr="006E206A">
        <w:rPr>
          <w:rFonts w:ascii="Arial" w:hAnsi="Arial" w:cs="Arial"/>
        </w:rPr>
        <w:t xml:space="preserve"> gewählt Sie haben die Jahresrechnung zu prüfen und erstatten der </w:t>
      </w:r>
      <w:r w:rsidR="00B572B4">
        <w:rPr>
          <w:rFonts w:ascii="Arial" w:hAnsi="Arial" w:cs="Arial"/>
        </w:rPr>
        <w:t>Mitgliederversammlung</w:t>
      </w:r>
      <w:r w:rsidRPr="006E206A">
        <w:rPr>
          <w:rFonts w:ascii="Arial" w:hAnsi="Arial" w:cs="Arial"/>
        </w:rPr>
        <w:t xml:space="preserve"> Berichte und Antrag.</w:t>
      </w:r>
    </w:p>
    <w:p w:rsidR="00FD7BB9" w:rsidRPr="006E206A" w:rsidRDefault="00FD7BB9" w:rsidP="00650804">
      <w:pPr>
        <w:spacing w:after="0" w:line="240" w:lineRule="auto"/>
        <w:ind w:left="426"/>
        <w:rPr>
          <w:rFonts w:ascii="Arial" w:hAnsi="Arial" w:cs="Arial"/>
          <w:b/>
        </w:rPr>
      </w:pPr>
    </w:p>
    <w:p w:rsidR="00FD7BB9" w:rsidRPr="006E206A" w:rsidRDefault="00FD7BB9" w:rsidP="0009131C">
      <w:pPr>
        <w:pStyle w:val="Listenabsatz"/>
        <w:numPr>
          <w:ilvl w:val="0"/>
          <w:numId w:val="12"/>
        </w:numPr>
        <w:spacing w:before="120" w:after="120" w:line="240" w:lineRule="auto"/>
        <w:ind w:left="567" w:hanging="567"/>
        <w:rPr>
          <w:rFonts w:ascii="Arial" w:hAnsi="Arial" w:cs="Arial"/>
          <w:b/>
        </w:rPr>
      </w:pPr>
      <w:r w:rsidRPr="006E206A">
        <w:rPr>
          <w:rFonts w:ascii="Arial" w:hAnsi="Arial" w:cs="Arial"/>
          <w:b/>
        </w:rPr>
        <w:t>Finanzen</w:t>
      </w:r>
    </w:p>
    <w:p w:rsidR="00FD7BB9" w:rsidRPr="006E206A" w:rsidRDefault="00FD7BB9" w:rsidP="00B572B4">
      <w:pPr>
        <w:spacing w:after="0" w:line="240" w:lineRule="auto"/>
        <w:jc w:val="both"/>
        <w:rPr>
          <w:rFonts w:ascii="Arial" w:hAnsi="Arial" w:cs="Arial"/>
        </w:rPr>
      </w:pPr>
      <w:r w:rsidRPr="006E206A">
        <w:rPr>
          <w:rFonts w:ascii="Arial" w:hAnsi="Arial" w:cs="Arial"/>
        </w:rPr>
        <w:t>Die Einnahmen des Vereins bestehen aus:</w:t>
      </w:r>
    </w:p>
    <w:p w:rsidR="00FD7BB9" w:rsidRPr="006E206A" w:rsidRDefault="00FD7BB9" w:rsidP="00B572B4">
      <w:pPr>
        <w:spacing w:after="0" w:line="240" w:lineRule="auto"/>
        <w:jc w:val="both"/>
        <w:rPr>
          <w:rFonts w:ascii="Arial" w:hAnsi="Arial" w:cs="Arial"/>
        </w:rPr>
      </w:pPr>
    </w:p>
    <w:p w:rsidR="00FD7BB9" w:rsidRPr="006E206A" w:rsidRDefault="00FD7BB9" w:rsidP="00B572B4">
      <w:pPr>
        <w:pStyle w:val="Listenabsatz"/>
        <w:numPr>
          <w:ilvl w:val="0"/>
          <w:numId w:val="16"/>
        </w:numPr>
        <w:spacing w:after="0" w:line="240" w:lineRule="auto"/>
        <w:ind w:left="851" w:hanging="567"/>
        <w:rPr>
          <w:rFonts w:ascii="Arial" w:hAnsi="Arial" w:cs="Arial"/>
        </w:rPr>
      </w:pPr>
      <w:r w:rsidRPr="006E206A">
        <w:rPr>
          <w:rFonts w:ascii="Arial" w:hAnsi="Arial" w:cs="Arial"/>
        </w:rPr>
        <w:t>Mitgliederbeiträgen</w:t>
      </w:r>
    </w:p>
    <w:p w:rsidR="00FD7BB9" w:rsidRPr="006E206A" w:rsidRDefault="007C5CC7" w:rsidP="00B572B4">
      <w:pPr>
        <w:pStyle w:val="Listenabsatz"/>
        <w:numPr>
          <w:ilvl w:val="0"/>
          <w:numId w:val="16"/>
        </w:numPr>
        <w:spacing w:after="0" w:line="240" w:lineRule="auto"/>
        <w:ind w:left="851" w:hanging="567"/>
        <w:rPr>
          <w:rFonts w:ascii="Arial" w:hAnsi="Arial" w:cs="Arial"/>
        </w:rPr>
      </w:pPr>
      <w:r w:rsidRPr="006E206A">
        <w:rPr>
          <w:rFonts w:ascii="Arial" w:hAnsi="Arial" w:cs="Arial"/>
        </w:rPr>
        <w:t>f</w:t>
      </w:r>
      <w:r w:rsidR="00FD7BB9" w:rsidRPr="006E206A">
        <w:rPr>
          <w:rFonts w:ascii="Arial" w:hAnsi="Arial" w:cs="Arial"/>
        </w:rPr>
        <w:t>reiwillige</w:t>
      </w:r>
      <w:r w:rsidR="00661B20">
        <w:rPr>
          <w:rFonts w:ascii="Arial" w:hAnsi="Arial" w:cs="Arial"/>
        </w:rPr>
        <w:t>n</w:t>
      </w:r>
      <w:r w:rsidR="00FD7BB9" w:rsidRPr="006E206A">
        <w:rPr>
          <w:rFonts w:ascii="Arial" w:hAnsi="Arial" w:cs="Arial"/>
        </w:rPr>
        <w:t xml:space="preserve"> Beiträge</w:t>
      </w:r>
      <w:r w:rsidR="00661B20">
        <w:rPr>
          <w:rFonts w:ascii="Arial" w:hAnsi="Arial" w:cs="Arial"/>
        </w:rPr>
        <w:t>n</w:t>
      </w:r>
      <w:bookmarkStart w:id="0" w:name="_GoBack"/>
      <w:bookmarkEnd w:id="0"/>
      <w:r w:rsidR="00FD7BB9" w:rsidRPr="006E206A">
        <w:rPr>
          <w:rFonts w:ascii="Arial" w:hAnsi="Arial" w:cs="Arial"/>
        </w:rPr>
        <w:t xml:space="preserve"> und Schenkungen</w:t>
      </w:r>
    </w:p>
    <w:p w:rsidR="00FD7BB9" w:rsidRPr="006E206A" w:rsidRDefault="00FD7BB9" w:rsidP="00B572B4">
      <w:pPr>
        <w:pStyle w:val="Listenabsatz"/>
        <w:numPr>
          <w:ilvl w:val="0"/>
          <w:numId w:val="16"/>
        </w:numPr>
        <w:spacing w:after="0" w:line="240" w:lineRule="auto"/>
        <w:ind w:left="851" w:hanging="567"/>
        <w:rPr>
          <w:rFonts w:ascii="Arial" w:hAnsi="Arial" w:cs="Arial"/>
        </w:rPr>
      </w:pPr>
      <w:r w:rsidRPr="006E206A">
        <w:rPr>
          <w:rFonts w:ascii="Arial" w:hAnsi="Arial" w:cs="Arial"/>
        </w:rPr>
        <w:t>Vermögenserträgen</w:t>
      </w:r>
    </w:p>
    <w:p w:rsidR="00FD7BB9" w:rsidRPr="006E206A" w:rsidRDefault="00FD7BB9" w:rsidP="00FD7BB9">
      <w:pPr>
        <w:spacing w:after="0" w:line="240" w:lineRule="auto"/>
        <w:rPr>
          <w:rFonts w:ascii="Arial" w:hAnsi="Arial" w:cs="Arial"/>
        </w:rPr>
      </w:pPr>
    </w:p>
    <w:p w:rsidR="00FD7BB9" w:rsidRPr="006E206A" w:rsidRDefault="00B572B4" w:rsidP="00FD7BB9">
      <w:pPr>
        <w:spacing w:after="0" w:line="240" w:lineRule="auto"/>
        <w:rPr>
          <w:rFonts w:ascii="Arial" w:hAnsi="Arial" w:cs="Arial"/>
        </w:rPr>
      </w:pPr>
      <w:r>
        <w:rPr>
          <w:rFonts w:ascii="Arial" w:hAnsi="Arial" w:cs="Arial"/>
        </w:rPr>
        <w:t xml:space="preserve">Geschäfts- und Rechnungsjahr entsprechen dem Kalenderjahr. </w:t>
      </w:r>
      <w:r w:rsidR="00FD7BB9" w:rsidRPr="006E206A">
        <w:rPr>
          <w:rFonts w:ascii="Arial" w:hAnsi="Arial" w:cs="Arial"/>
        </w:rPr>
        <w:t>Für Verbindlichkeiten des Vereins haftet ausschliesslich das Vereinsvermögen.</w:t>
      </w:r>
    </w:p>
    <w:p w:rsidR="00FD7BB9" w:rsidRPr="006E206A" w:rsidRDefault="00FD7BB9" w:rsidP="00FD7BB9">
      <w:pPr>
        <w:spacing w:after="0" w:line="240" w:lineRule="auto"/>
        <w:rPr>
          <w:rFonts w:ascii="Arial" w:hAnsi="Arial" w:cs="Arial"/>
          <w:b/>
        </w:rPr>
      </w:pPr>
    </w:p>
    <w:p w:rsidR="00FD7BB9" w:rsidRPr="006E206A" w:rsidRDefault="00FD7BB9" w:rsidP="0009131C">
      <w:pPr>
        <w:pStyle w:val="Listenabsatz"/>
        <w:numPr>
          <w:ilvl w:val="0"/>
          <w:numId w:val="12"/>
        </w:numPr>
        <w:spacing w:before="120" w:after="120" w:line="240" w:lineRule="auto"/>
        <w:ind w:left="567" w:hanging="567"/>
        <w:rPr>
          <w:rFonts w:ascii="Arial" w:hAnsi="Arial" w:cs="Arial"/>
          <w:b/>
        </w:rPr>
      </w:pPr>
      <w:r w:rsidRPr="006E206A">
        <w:rPr>
          <w:rFonts w:ascii="Arial" w:hAnsi="Arial" w:cs="Arial"/>
          <w:b/>
        </w:rPr>
        <w:t>Publikationsorgane</w:t>
      </w:r>
    </w:p>
    <w:p w:rsidR="00FD7BB9" w:rsidRPr="006E206A" w:rsidRDefault="00FD7BB9" w:rsidP="00FD7BB9">
      <w:pPr>
        <w:spacing w:after="0" w:line="240" w:lineRule="auto"/>
        <w:rPr>
          <w:rFonts w:ascii="Arial" w:hAnsi="Arial" w:cs="Arial"/>
        </w:rPr>
      </w:pPr>
      <w:r w:rsidRPr="006E206A">
        <w:rPr>
          <w:rFonts w:ascii="Arial" w:hAnsi="Arial" w:cs="Arial"/>
        </w:rPr>
        <w:t>Das Abonnement der Schweiz</w:t>
      </w:r>
      <w:r w:rsidR="00B572B4">
        <w:rPr>
          <w:rFonts w:ascii="Arial" w:hAnsi="Arial" w:cs="Arial"/>
        </w:rPr>
        <w:t xml:space="preserve">erischen </w:t>
      </w:r>
      <w:r w:rsidRPr="006E206A">
        <w:rPr>
          <w:rFonts w:ascii="Arial" w:hAnsi="Arial" w:cs="Arial"/>
        </w:rPr>
        <w:t>Gewerbezeitung</w:t>
      </w:r>
      <w:r w:rsidR="00B572B4">
        <w:rPr>
          <w:rFonts w:ascii="Arial" w:hAnsi="Arial" w:cs="Arial"/>
        </w:rPr>
        <w:t xml:space="preserve"> SGZ und der kantonalen Gewerbezeitung </w:t>
      </w:r>
      <w:proofErr w:type="spellStart"/>
      <w:r w:rsidR="00B572B4">
        <w:rPr>
          <w:rFonts w:ascii="Arial" w:hAnsi="Arial" w:cs="Arial"/>
        </w:rPr>
        <w:t>TGVaktuell</w:t>
      </w:r>
      <w:proofErr w:type="spellEnd"/>
      <w:r w:rsidR="00B572B4">
        <w:rPr>
          <w:rFonts w:ascii="Arial" w:hAnsi="Arial" w:cs="Arial"/>
        </w:rPr>
        <w:t xml:space="preserve"> ist </w:t>
      </w:r>
      <w:r w:rsidRPr="006E206A">
        <w:rPr>
          <w:rFonts w:ascii="Arial" w:hAnsi="Arial" w:cs="Arial"/>
        </w:rPr>
        <w:t xml:space="preserve">freiwillig, wird aber im Interesse </w:t>
      </w:r>
      <w:r w:rsidR="00B572B4">
        <w:rPr>
          <w:rFonts w:ascii="Arial" w:hAnsi="Arial" w:cs="Arial"/>
        </w:rPr>
        <w:t xml:space="preserve">der Informationsverbreitung </w:t>
      </w:r>
      <w:r w:rsidRPr="006E206A">
        <w:rPr>
          <w:rFonts w:ascii="Arial" w:hAnsi="Arial" w:cs="Arial"/>
        </w:rPr>
        <w:t xml:space="preserve">des gewerblichen Mittelstandes sehr empfohlen. </w:t>
      </w:r>
      <w:r w:rsidR="00B572B4">
        <w:rPr>
          <w:rFonts w:ascii="Arial" w:hAnsi="Arial" w:cs="Arial"/>
        </w:rPr>
        <w:t>Diese Printmedien</w:t>
      </w:r>
      <w:r w:rsidR="003E7A96" w:rsidRPr="006E206A">
        <w:rPr>
          <w:rFonts w:ascii="Arial" w:hAnsi="Arial" w:cs="Arial"/>
        </w:rPr>
        <w:t xml:space="preserve"> dienen in beschränktem </w:t>
      </w:r>
      <w:r w:rsidR="00B572B4">
        <w:rPr>
          <w:rFonts w:ascii="Arial" w:hAnsi="Arial" w:cs="Arial"/>
        </w:rPr>
        <w:t>Masse als Publikationsorgane. Im Ü</w:t>
      </w:r>
      <w:r w:rsidR="003E7A96" w:rsidRPr="006E206A">
        <w:rPr>
          <w:rFonts w:ascii="Arial" w:hAnsi="Arial" w:cs="Arial"/>
        </w:rPr>
        <w:t>brigen werden die Mitglieder durch Zirkularschreiben orientiert bzw. eingeladen.</w:t>
      </w:r>
    </w:p>
    <w:p w:rsidR="00167DCA" w:rsidRPr="006E206A" w:rsidRDefault="00167DCA" w:rsidP="00FD7BB9">
      <w:pPr>
        <w:spacing w:after="0" w:line="240" w:lineRule="auto"/>
        <w:rPr>
          <w:rFonts w:ascii="Arial" w:hAnsi="Arial" w:cs="Arial"/>
          <w:b/>
        </w:rPr>
      </w:pPr>
    </w:p>
    <w:p w:rsidR="003E7A96" w:rsidRPr="006E206A" w:rsidRDefault="003E7A96" w:rsidP="0009131C">
      <w:pPr>
        <w:pStyle w:val="Listenabsatz"/>
        <w:numPr>
          <w:ilvl w:val="0"/>
          <w:numId w:val="12"/>
        </w:numPr>
        <w:spacing w:before="120" w:after="120" w:line="240" w:lineRule="auto"/>
        <w:ind w:left="567" w:hanging="567"/>
        <w:rPr>
          <w:rFonts w:ascii="Arial" w:hAnsi="Arial" w:cs="Arial"/>
          <w:b/>
        </w:rPr>
      </w:pPr>
      <w:r w:rsidRPr="006E206A">
        <w:rPr>
          <w:rFonts w:ascii="Arial" w:hAnsi="Arial" w:cs="Arial"/>
          <w:b/>
        </w:rPr>
        <w:t>Schlussbestimmungen</w:t>
      </w:r>
    </w:p>
    <w:p w:rsidR="00B572B4" w:rsidRPr="006E206A" w:rsidRDefault="003E7A96" w:rsidP="00FD7BB9">
      <w:pPr>
        <w:spacing w:after="0" w:line="240" w:lineRule="auto"/>
        <w:rPr>
          <w:rFonts w:ascii="Arial" w:hAnsi="Arial" w:cs="Arial"/>
        </w:rPr>
      </w:pPr>
      <w:r w:rsidRPr="006E206A">
        <w:rPr>
          <w:rFonts w:ascii="Arial" w:hAnsi="Arial" w:cs="Arial"/>
        </w:rPr>
        <w:t xml:space="preserve">Änderungen dieser Statuten sind von der </w:t>
      </w:r>
      <w:r w:rsidR="00B572B4">
        <w:rPr>
          <w:rFonts w:ascii="Arial" w:hAnsi="Arial" w:cs="Arial"/>
        </w:rPr>
        <w:t>Mitgliederversammlung</w:t>
      </w:r>
      <w:r w:rsidRPr="006E206A">
        <w:rPr>
          <w:rFonts w:ascii="Arial" w:hAnsi="Arial" w:cs="Arial"/>
        </w:rPr>
        <w:t xml:space="preserve"> zu </w:t>
      </w:r>
      <w:r w:rsidR="00B572B4">
        <w:rPr>
          <w:rFonts w:ascii="Arial" w:hAnsi="Arial" w:cs="Arial"/>
        </w:rPr>
        <w:t>beschliessen</w:t>
      </w:r>
      <w:r w:rsidRPr="006E206A">
        <w:rPr>
          <w:rFonts w:ascii="Arial" w:hAnsi="Arial" w:cs="Arial"/>
        </w:rPr>
        <w:t>. Für Statutenänderungen gilt das absolute Mehr der anwesenden Mitglieder. Für die Auflösung des Vereins bedarf es der Zustimmung von 2/3 der Mitglieder des Vereins. Bei einer allfälligen Auflösung des V</w:t>
      </w:r>
      <w:r w:rsidR="00161E6D" w:rsidRPr="006E206A">
        <w:rPr>
          <w:rFonts w:ascii="Arial" w:hAnsi="Arial" w:cs="Arial"/>
        </w:rPr>
        <w:t xml:space="preserve">ereins ist das Vereinsvermögen dem </w:t>
      </w:r>
      <w:r w:rsidR="00B572B4">
        <w:rPr>
          <w:rFonts w:ascii="Arial" w:hAnsi="Arial" w:cs="Arial"/>
        </w:rPr>
        <w:t>Thurgauer</w:t>
      </w:r>
      <w:r w:rsidR="00161E6D" w:rsidRPr="006E206A">
        <w:rPr>
          <w:rFonts w:ascii="Arial" w:hAnsi="Arial" w:cs="Arial"/>
        </w:rPr>
        <w:t xml:space="preserve"> Gewerbeverband zur Verwaltung zu übergeben. Es wird nur dann wieder ausgehändigt, wenn innerhalb von 5 Jahren nach erfolgter Auflösung ein neuer </w:t>
      </w:r>
      <w:r w:rsidR="00B572B4">
        <w:rPr>
          <w:rFonts w:ascii="Arial" w:hAnsi="Arial" w:cs="Arial"/>
        </w:rPr>
        <w:t xml:space="preserve">Verein </w:t>
      </w:r>
      <w:r w:rsidR="00AD39A1" w:rsidRPr="006E206A">
        <w:rPr>
          <w:rFonts w:ascii="Arial" w:hAnsi="Arial" w:cs="Arial"/>
        </w:rPr>
        <w:t xml:space="preserve">gegründet wird, </w:t>
      </w:r>
      <w:r w:rsidR="00B572B4">
        <w:rPr>
          <w:rFonts w:ascii="Arial" w:hAnsi="Arial" w:cs="Arial"/>
        </w:rPr>
        <w:t>welcher</w:t>
      </w:r>
      <w:r w:rsidR="00AD39A1" w:rsidRPr="006E206A">
        <w:rPr>
          <w:rFonts w:ascii="Arial" w:hAnsi="Arial" w:cs="Arial"/>
        </w:rPr>
        <w:t xml:space="preserve"> im </w:t>
      </w:r>
      <w:r w:rsidR="00B572B4">
        <w:rPr>
          <w:rFonts w:ascii="Arial" w:hAnsi="Arial" w:cs="Arial"/>
        </w:rPr>
        <w:t>W</w:t>
      </w:r>
      <w:r w:rsidR="00AD39A1" w:rsidRPr="006E206A">
        <w:rPr>
          <w:rFonts w:ascii="Arial" w:hAnsi="Arial" w:cs="Arial"/>
        </w:rPr>
        <w:t xml:space="preserve">esentlichen die gleichen Zwecke verfolgt. Nach Ablauf dieser Frist </w:t>
      </w:r>
      <w:r w:rsidR="00B572B4">
        <w:rPr>
          <w:rFonts w:ascii="Arial" w:hAnsi="Arial" w:cs="Arial"/>
        </w:rPr>
        <w:t>fällt</w:t>
      </w:r>
      <w:r w:rsidR="00AD39A1" w:rsidRPr="006E206A">
        <w:rPr>
          <w:rFonts w:ascii="Arial" w:hAnsi="Arial" w:cs="Arial"/>
        </w:rPr>
        <w:t xml:space="preserve"> das Vermögen dem </w:t>
      </w:r>
      <w:r w:rsidR="00B572B4">
        <w:rPr>
          <w:rFonts w:ascii="Arial" w:hAnsi="Arial" w:cs="Arial"/>
        </w:rPr>
        <w:t>Thurgauer Gewerbeverband zu.</w:t>
      </w:r>
    </w:p>
    <w:p w:rsidR="00AD39A1" w:rsidRPr="006E206A" w:rsidRDefault="00AD39A1" w:rsidP="00FD7BB9">
      <w:pPr>
        <w:spacing w:after="0" w:line="240" w:lineRule="auto"/>
        <w:rPr>
          <w:rFonts w:ascii="Arial" w:hAnsi="Arial" w:cs="Arial"/>
        </w:rPr>
      </w:pPr>
    </w:p>
    <w:p w:rsidR="00AD39A1" w:rsidRDefault="00AD39A1" w:rsidP="00FD7BB9">
      <w:pPr>
        <w:spacing w:after="0" w:line="240" w:lineRule="auto"/>
        <w:rPr>
          <w:rFonts w:ascii="Arial" w:hAnsi="Arial" w:cs="Arial"/>
        </w:rPr>
      </w:pPr>
      <w:r w:rsidRPr="006E206A">
        <w:rPr>
          <w:rFonts w:ascii="Arial" w:hAnsi="Arial" w:cs="Arial"/>
        </w:rPr>
        <w:t xml:space="preserve">Diese Statuten sind an der </w:t>
      </w:r>
      <w:r w:rsidR="00B572B4">
        <w:rPr>
          <w:rFonts w:ascii="Arial" w:hAnsi="Arial" w:cs="Arial"/>
        </w:rPr>
        <w:t>Mitgliederversammlung</w:t>
      </w:r>
      <w:r w:rsidRPr="006E206A">
        <w:rPr>
          <w:rFonts w:ascii="Arial" w:hAnsi="Arial" w:cs="Arial"/>
        </w:rPr>
        <w:t xml:space="preserve"> vom </w:t>
      </w:r>
      <w:r w:rsidR="00B572B4">
        <w:rPr>
          <w:rFonts w:ascii="Arial" w:hAnsi="Arial" w:cs="Arial"/>
        </w:rPr>
        <w:t>TT.MM:JJJ</w:t>
      </w:r>
      <w:r w:rsidRPr="006E206A">
        <w:rPr>
          <w:rFonts w:ascii="Arial" w:hAnsi="Arial" w:cs="Arial"/>
        </w:rPr>
        <w:t xml:space="preserve"> ge</w:t>
      </w:r>
      <w:r w:rsidR="00B572B4">
        <w:rPr>
          <w:rFonts w:ascii="Arial" w:hAnsi="Arial" w:cs="Arial"/>
        </w:rPr>
        <w:t>nehmigt worden und treten per TT.MM.JJJJ in Kraft.</w:t>
      </w:r>
    </w:p>
    <w:p w:rsidR="00B572B4" w:rsidRDefault="00B572B4" w:rsidP="00FD7BB9">
      <w:pPr>
        <w:spacing w:after="0" w:line="240" w:lineRule="auto"/>
        <w:rPr>
          <w:rFonts w:ascii="Arial" w:hAnsi="Arial" w:cs="Arial"/>
        </w:rPr>
      </w:pPr>
    </w:p>
    <w:p w:rsidR="00B572B4" w:rsidRDefault="00B572B4" w:rsidP="00FD7BB9">
      <w:pPr>
        <w:spacing w:after="0" w:line="240" w:lineRule="auto"/>
        <w:rPr>
          <w:rFonts w:ascii="Arial" w:hAnsi="Arial" w:cs="Arial"/>
        </w:rPr>
      </w:pPr>
    </w:p>
    <w:p w:rsidR="00B572B4" w:rsidRDefault="00B572B4" w:rsidP="00FD7BB9">
      <w:pPr>
        <w:spacing w:after="0" w:line="240" w:lineRule="auto"/>
        <w:rPr>
          <w:rFonts w:ascii="Arial" w:hAnsi="Arial" w:cs="Arial"/>
        </w:rPr>
      </w:pPr>
      <w:r>
        <w:rPr>
          <w:rFonts w:ascii="Arial" w:hAnsi="Arial" w:cs="Arial"/>
        </w:rPr>
        <w:t>Der Präsident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Der Aktuar</w:t>
      </w:r>
    </w:p>
    <w:p w:rsidR="00B572B4" w:rsidRDefault="00B572B4" w:rsidP="00FD7BB9">
      <w:pPr>
        <w:spacing w:after="0" w:line="240" w:lineRule="auto"/>
        <w:rPr>
          <w:rFonts w:ascii="Arial" w:hAnsi="Arial" w:cs="Arial"/>
        </w:rPr>
      </w:pPr>
    </w:p>
    <w:p w:rsidR="00B572B4" w:rsidRDefault="00B572B4" w:rsidP="00FD7BB9">
      <w:pPr>
        <w:spacing w:after="0" w:line="240" w:lineRule="auto"/>
        <w:rPr>
          <w:rFonts w:ascii="Arial" w:hAnsi="Arial" w:cs="Arial"/>
        </w:rPr>
      </w:pPr>
    </w:p>
    <w:p w:rsidR="00B572B4" w:rsidRPr="006E206A" w:rsidRDefault="00B572B4" w:rsidP="00FD7BB9">
      <w:pPr>
        <w:spacing w:after="0" w:line="240" w:lineRule="auto"/>
        <w:rPr>
          <w:rFonts w:ascii="Arial" w:hAnsi="Arial" w:cs="Arial"/>
        </w:rPr>
      </w:pPr>
      <w:r>
        <w:rPr>
          <w:rFonts w:ascii="Arial" w:hAnsi="Arial" w:cs="Arial"/>
        </w:rPr>
        <w:t>Vorname Name</w:t>
      </w:r>
      <w:r>
        <w:rPr>
          <w:rFonts w:ascii="Arial" w:hAnsi="Arial" w:cs="Arial"/>
        </w:rPr>
        <w:tab/>
      </w:r>
      <w:r>
        <w:rPr>
          <w:rFonts w:ascii="Arial" w:hAnsi="Arial" w:cs="Arial"/>
        </w:rPr>
        <w:tab/>
      </w:r>
      <w:r>
        <w:rPr>
          <w:rFonts w:ascii="Arial" w:hAnsi="Arial" w:cs="Arial"/>
        </w:rPr>
        <w:tab/>
      </w:r>
      <w:r>
        <w:rPr>
          <w:rFonts w:ascii="Arial" w:hAnsi="Arial" w:cs="Arial"/>
        </w:rPr>
        <w:tab/>
        <w:t>Vorname Name</w:t>
      </w:r>
    </w:p>
    <w:p w:rsidR="00AD39A1" w:rsidRPr="006E206A" w:rsidRDefault="00AD39A1" w:rsidP="00FD7BB9">
      <w:pPr>
        <w:spacing w:after="0" w:line="240" w:lineRule="auto"/>
        <w:rPr>
          <w:rFonts w:ascii="Arial" w:hAnsi="Arial" w:cs="Arial"/>
          <w:b/>
          <w:u w:val="single"/>
        </w:rPr>
      </w:pPr>
    </w:p>
    <w:p w:rsidR="00AD39A1" w:rsidRPr="006E206A" w:rsidRDefault="00AD39A1" w:rsidP="00FD7BB9">
      <w:pPr>
        <w:spacing w:after="0" w:line="240" w:lineRule="auto"/>
        <w:rPr>
          <w:rFonts w:ascii="Arial" w:hAnsi="Arial" w:cs="Arial"/>
          <w:b/>
          <w:u w:val="single"/>
        </w:rPr>
      </w:pPr>
    </w:p>
    <w:sectPr w:rsidR="00AD39A1" w:rsidRPr="006E20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57BE5"/>
    <w:multiLevelType w:val="hybridMultilevel"/>
    <w:tmpl w:val="C8B66A0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EDE5CDD"/>
    <w:multiLevelType w:val="hybridMultilevel"/>
    <w:tmpl w:val="8C028E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097641"/>
    <w:multiLevelType w:val="hybridMultilevel"/>
    <w:tmpl w:val="E572FEC8"/>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17B72AD"/>
    <w:multiLevelType w:val="hybridMultilevel"/>
    <w:tmpl w:val="5F78FA98"/>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4197175"/>
    <w:multiLevelType w:val="hybridMultilevel"/>
    <w:tmpl w:val="DC845FD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501188C"/>
    <w:multiLevelType w:val="hybridMultilevel"/>
    <w:tmpl w:val="B4221836"/>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6964D18"/>
    <w:multiLevelType w:val="hybridMultilevel"/>
    <w:tmpl w:val="B76634EC"/>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CEB4E73"/>
    <w:multiLevelType w:val="hybridMultilevel"/>
    <w:tmpl w:val="DC845FD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C047E8C"/>
    <w:multiLevelType w:val="hybridMultilevel"/>
    <w:tmpl w:val="242E54AA"/>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6333062"/>
    <w:multiLevelType w:val="hybridMultilevel"/>
    <w:tmpl w:val="A4222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F772694"/>
    <w:multiLevelType w:val="hybridMultilevel"/>
    <w:tmpl w:val="861A27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FB329C0"/>
    <w:multiLevelType w:val="hybridMultilevel"/>
    <w:tmpl w:val="A678E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12501CD"/>
    <w:multiLevelType w:val="hybridMultilevel"/>
    <w:tmpl w:val="DC845FD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FB828C7"/>
    <w:multiLevelType w:val="hybridMultilevel"/>
    <w:tmpl w:val="2D403F94"/>
    <w:lvl w:ilvl="0" w:tplc="08070001">
      <w:start w:val="1"/>
      <w:numFmt w:val="bullet"/>
      <w:lvlText w:val=""/>
      <w:lvlJc w:val="left"/>
      <w:pPr>
        <w:ind w:left="1506" w:hanging="360"/>
      </w:pPr>
      <w:rPr>
        <w:rFonts w:ascii="Symbol" w:hAnsi="Symbol" w:hint="default"/>
      </w:rPr>
    </w:lvl>
    <w:lvl w:ilvl="1" w:tplc="08070003" w:tentative="1">
      <w:start w:val="1"/>
      <w:numFmt w:val="bullet"/>
      <w:lvlText w:val="o"/>
      <w:lvlJc w:val="left"/>
      <w:pPr>
        <w:ind w:left="2226" w:hanging="360"/>
      </w:pPr>
      <w:rPr>
        <w:rFonts w:ascii="Courier New" w:hAnsi="Courier New" w:cs="Courier New" w:hint="default"/>
      </w:rPr>
    </w:lvl>
    <w:lvl w:ilvl="2" w:tplc="08070005" w:tentative="1">
      <w:start w:val="1"/>
      <w:numFmt w:val="bullet"/>
      <w:lvlText w:val=""/>
      <w:lvlJc w:val="left"/>
      <w:pPr>
        <w:ind w:left="2946" w:hanging="360"/>
      </w:pPr>
      <w:rPr>
        <w:rFonts w:ascii="Wingdings" w:hAnsi="Wingdings" w:hint="default"/>
      </w:rPr>
    </w:lvl>
    <w:lvl w:ilvl="3" w:tplc="08070001" w:tentative="1">
      <w:start w:val="1"/>
      <w:numFmt w:val="bullet"/>
      <w:lvlText w:val=""/>
      <w:lvlJc w:val="left"/>
      <w:pPr>
        <w:ind w:left="3666" w:hanging="360"/>
      </w:pPr>
      <w:rPr>
        <w:rFonts w:ascii="Symbol" w:hAnsi="Symbol" w:hint="default"/>
      </w:rPr>
    </w:lvl>
    <w:lvl w:ilvl="4" w:tplc="08070003" w:tentative="1">
      <w:start w:val="1"/>
      <w:numFmt w:val="bullet"/>
      <w:lvlText w:val="o"/>
      <w:lvlJc w:val="left"/>
      <w:pPr>
        <w:ind w:left="4386" w:hanging="360"/>
      </w:pPr>
      <w:rPr>
        <w:rFonts w:ascii="Courier New" w:hAnsi="Courier New" w:cs="Courier New" w:hint="default"/>
      </w:rPr>
    </w:lvl>
    <w:lvl w:ilvl="5" w:tplc="08070005" w:tentative="1">
      <w:start w:val="1"/>
      <w:numFmt w:val="bullet"/>
      <w:lvlText w:val=""/>
      <w:lvlJc w:val="left"/>
      <w:pPr>
        <w:ind w:left="5106" w:hanging="360"/>
      </w:pPr>
      <w:rPr>
        <w:rFonts w:ascii="Wingdings" w:hAnsi="Wingdings" w:hint="default"/>
      </w:rPr>
    </w:lvl>
    <w:lvl w:ilvl="6" w:tplc="08070001" w:tentative="1">
      <w:start w:val="1"/>
      <w:numFmt w:val="bullet"/>
      <w:lvlText w:val=""/>
      <w:lvlJc w:val="left"/>
      <w:pPr>
        <w:ind w:left="5826" w:hanging="360"/>
      </w:pPr>
      <w:rPr>
        <w:rFonts w:ascii="Symbol" w:hAnsi="Symbol" w:hint="default"/>
      </w:rPr>
    </w:lvl>
    <w:lvl w:ilvl="7" w:tplc="08070003" w:tentative="1">
      <w:start w:val="1"/>
      <w:numFmt w:val="bullet"/>
      <w:lvlText w:val="o"/>
      <w:lvlJc w:val="left"/>
      <w:pPr>
        <w:ind w:left="6546" w:hanging="360"/>
      </w:pPr>
      <w:rPr>
        <w:rFonts w:ascii="Courier New" w:hAnsi="Courier New" w:cs="Courier New" w:hint="default"/>
      </w:rPr>
    </w:lvl>
    <w:lvl w:ilvl="8" w:tplc="08070005" w:tentative="1">
      <w:start w:val="1"/>
      <w:numFmt w:val="bullet"/>
      <w:lvlText w:val=""/>
      <w:lvlJc w:val="left"/>
      <w:pPr>
        <w:ind w:left="7266" w:hanging="360"/>
      </w:pPr>
      <w:rPr>
        <w:rFonts w:ascii="Wingdings" w:hAnsi="Wingdings" w:hint="default"/>
      </w:rPr>
    </w:lvl>
  </w:abstractNum>
  <w:abstractNum w:abstractNumId="14" w15:restartNumberingAfterBreak="0">
    <w:nsid w:val="73764CB4"/>
    <w:multiLevelType w:val="hybridMultilevel"/>
    <w:tmpl w:val="CBB0A996"/>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5" w15:restartNumberingAfterBreak="0">
    <w:nsid w:val="73FC5584"/>
    <w:multiLevelType w:val="hybridMultilevel"/>
    <w:tmpl w:val="C0A648D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670019B"/>
    <w:multiLevelType w:val="hybridMultilevel"/>
    <w:tmpl w:val="71A65714"/>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EC05B3D"/>
    <w:multiLevelType w:val="hybridMultilevel"/>
    <w:tmpl w:val="DC845FD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EC81E70"/>
    <w:multiLevelType w:val="hybridMultilevel"/>
    <w:tmpl w:val="B3C63F48"/>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F23337B"/>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6"/>
  </w:num>
  <w:num w:numId="3">
    <w:abstractNumId w:val="8"/>
  </w:num>
  <w:num w:numId="4">
    <w:abstractNumId w:val="1"/>
  </w:num>
  <w:num w:numId="5">
    <w:abstractNumId w:val="11"/>
  </w:num>
  <w:num w:numId="6">
    <w:abstractNumId w:val="15"/>
  </w:num>
  <w:num w:numId="7">
    <w:abstractNumId w:val="3"/>
  </w:num>
  <w:num w:numId="8">
    <w:abstractNumId w:val="5"/>
  </w:num>
  <w:num w:numId="9">
    <w:abstractNumId w:val="6"/>
  </w:num>
  <w:num w:numId="10">
    <w:abstractNumId w:val="18"/>
  </w:num>
  <w:num w:numId="11">
    <w:abstractNumId w:val="0"/>
  </w:num>
  <w:num w:numId="12">
    <w:abstractNumId w:val="19"/>
  </w:num>
  <w:num w:numId="13">
    <w:abstractNumId w:val="10"/>
  </w:num>
  <w:num w:numId="14">
    <w:abstractNumId w:val="17"/>
  </w:num>
  <w:num w:numId="15">
    <w:abstractNumId w:val="12"/>
  </w:num>
  <w:num w:numId="16">
    <w:abstractNumId w:val="9"/>
  </w:num>
  <w:num w:numId="17">
    <w:abstractNumId w:val="7"/>
  </w:num>
  <w:num w:numId="18">
    <w:abstractNumId w:val="4"/>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04"/>
    <w:rsid w:val="00024C8C"/>
    <w:rsid w:val="0009131C"/>
    <w:rsid w:val="00161E6D"/>
    <w:rsid w:val="00167DCA"/>
    <w:rsid w:val="001E7D85"/>
    <w:rsid w:val="001F5B19"/>
    <w:rsid w:val="00223629"/>
    <w:rsid w:val="002573B0"/>
    <w:rsid w:val="003E7A96"/>
    <w:rsid w:val="00406954"/>
    <w:rsid w:val="00430C8D"/>
    <w:rsid w:val="004658A6"/>
    <w:rsid w:val="004906B5"/>
    <w:rsid w:val="005577C2"/>
    <w:rsid w:val="00591F19"/>
    <w:rsid w:val="00615404"/>
    <w:rsid w:val="00630FBB"/>
    <w:rsid w:val="00650804"/>
    <w:rsid w:val="00661B20"/>
    <w:rsid w:val="006827E6"/>
    <w:rsid w:val="006E206A"/>
    <w:rsid w:val="006F3F05"/>
    <w:rsid w:val="00756C6A"/>
    <w:rsid w:val="007A4D04"/>
    <w:rsid w:val="007C5CC7"/>
    <w:rsid w:val="007E5181"/>
    <w:rsid w:val="00A42025"/>
    <w:rsid w:val="00AD39A1"/>
    <w:rsid w:val="00AE2916"/>
    <w:rsid w:val="00B572B4"/>
    <w:rsid w:val="00C40C1D"/>
    <w:rsid w:val="00CB0127"/>
    <w:rsid w:val="00D06958"/>
    <w:rsid w:val="00E91B57"/>
    <w:rsid w:val="00EB6DC1"/>
    <w:rsid w:val="00F132D9"/>
    <w:rsid w:val="00FD7B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88653-B423-4DD3-B88D-8D4CF3A9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6C6A"/>
    <w:pPr>
      <w:ind w:left="720"/>
      <w:contextualSpacing/>
    </w:pPr>
  </w:style>
  <w:style w:type="paragraph" w:styleId="Sprechblasentext">
    <w:name w:val="Balloon Text"/>
    <w:basedOn w:val="Standard"/>
    <w:link w:val="SprechblasentextZchn"/>
    <w:uiPriority w:val="99"/>
    <w:semiHidden/>
    <w:unhideWhenUsed/>
    <w:rsid w:val="00661B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1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6695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Thurgauer Gewerbeverband</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Keller</dc:creator>
  <cp:keywords/>
  <dc:description/>
  <cp:lastModifiedBy>Nicole Felix</cp:lastModifiedBy>
  <cp:revision>3</cp:revision>
  <cp:lastPrinted>2017-12-21T09:57:00Z</cp:lastPrinted>
  <dcterms:created xsi:type="dcterms:W3CDTF">2015-03-18T17:53:00Z</dcterms:created>
  <dcterms:modified xsi:type="dcterms:W3CDTF">2017-12-21T10:48:00Z</dcterms:modified>
</cp:coreProperties>
</file>